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4A3454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312B68">
        <w:rPr>
          <w:rFonts w:eastAsia="宋体" w:hint="eastAsia"/>
          <w:b/>
          <w:i/>
          <w:noProof/>
          <w:sz w:val="28"/>
          <w:lang w:eastAsia="zh-CN"/>
        </w:rPr>
        <w:t>13173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FA67A2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3635E" w:rsidRPr="008A448D" w:rsidRDefault="007077C4" w:rsidP="008A448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 w:rsidR="0053635E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4A3454" w:rsidRDefault="004A34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r w:rsidR="00CF42D1">
              <w:rPr>
                <w:rFonts w:eastAsia="宋体" w:hint="eastAsia"/>
                <w:lang w:val="en-US" w:eastAsia="zh-CN"/>
              </w:rPr>
              <w:t>Zoning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4A3454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3454">
              <w:t>Huawei, HiSilicon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53635E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53635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53635E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794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the existence of zoneID is only considered for </w:t>
            </w:r>
            <w:r w:rsidRPr="00227B53">
              <w:rPr>
                <w:i/>
              </w:rPr>
              <w:t>v2x-CommTxPoolNormalDedicated</w:t>
            </w:r>
            <w:r>
              <w:rPr>
                <w:rFonts w:eastAsia="宋体" w:hint="eastAsia"/>
                <w:lang w:eastAsia="zh-CN"/>
              </w:rPr>
              <w:t xml:space="preserve">, but 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177273" w:rsidRPr="00F64C1F" w:rsidRDefault="00177273" w:rsidP="001772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only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227B53">
              <w:rPr>
                <w:i/>
                <w:lang w:eastAsia="ja-JP"/>
              </w:rPr>
              <w:t>v2x-CommTxPoolExceptional, p2x-CommTxPoolNormalCommon</w:t>
            </w:r>
            <w:r>
              <w:rPr>
                <w:rFonts w:eastAsia="宋体" w:hint="eastAsia"/>
                <w:lang w:eastAsia="zh-CN"/>
              </w:rPr>
              <w:t>,</w:t>
            </w:r>
            <w:r w:rsidRPr="00227B53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ja-JP"/>
              </w:rPr>
              <w:t xml:space="preserve">p2x-CommTxPoolNormal </w:t>
            </w:r>
            <w:r w:rsidRPr="00227B53">
              <w:rPr>
                <w:lang w:eastAsia="zh-CN"/>
              </w:rPr>
              <w:t>and</w:t>
            </w:r>
            <w:r w:rsidRPr="00227B53">
              <w:rPr>
                <w:i/>
                <w:lang w:eastAsia="zh-CN"/>
              </w:rPr>
              <w:t xml:space="preserve"> </w:t>
            </w:r>
            <w:r w:rsidRPr="00227B53">
              <w:rPr>
                <w:i/>
                <w:lang w:eastAsia="ja-JP"/>
              </w:rPr>
              <w:t>v2x-CommRxPool</w:t>
            </w:r>
            <w:r w:rsidRPr="00227B53">
              <w:rPr>
                <w:lang w:eastAsia="zh-CN"/>
              </w:rPr>
              <w:t xml:space="preserve"> in SIB21 or in </w:t>
            </w:r>
            <w:r w:rsidRPr="00227B53">
              <w:rPr>
                <w:i/>
                <w:lang w:eastAsia="ja-JP"/>
              </w:rPr>
              <w:t>mobilityControlInfoV2X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are excluded, but missing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add a condition to check the existence of zoneID </w:t>
            </w:r>
            <w:r>
              <w:rPr>
                <w:rFonts w:eastAsia="宋体" w:hint="eastAsia"/>
                <w:lang w:eastAsia="zh-CN"/>
              </w:rPr>
              <w:t xml:space="preserve">not for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>).</w:t>
            </w:r>
          </w:p>
          <w:p w:rsidR="00C62CE3" w:rsidRPr="00F64C1F" w:rsidRDefault="00177273" w:rsidP="0017727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field description of zoneID, exclude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SIB21 as well.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5.10.13.2, without the checking of the existence of zoneID in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lang w:eastAsia="zh-CN"/>
              </w:rPr>
              <w:t xml:space="preserve"> (when it is included </w:t>
            </w:r>
            <w:r w:rsidRPr="00177273">
              <w:rPr>
                <w:rFonts w:eastAsia="宋体"/>
                <w:lang w:eastAsia="zh-CN"/>
              </w:rPr>
              <w:t xml:space="preserve">in </w:t>
            </w:r>
            <w:r w:rsidRPr="00177273">
              <w:rPr>
                <w:rFonts w:eastAsia="宋体"/>
                <w:i/>
                <w:lang w:eastAsia="zh-CN"/>
              </w:rPr>
              <w:t>v2x-InterFreqInfoList</w:t>
            </w:r>
            <w:r w:rsidRPr="00177273">
              <w:rPr>
                <w:rFonts w:eastAsia="宋体"/>
                <w:lang w:eastAsia="zh-CN"/>
              </w:rPr>
              <w:t xml:space="preserve"> in </w:t>
            </w:r>
            <w:proofErr w:type="spellStart"/>
            <w:r w:rsidRPr="00177273">
              <w:rPr>
                <w:rFonts w:eastAsia="宋体"/>
                <w:i/>
                <w:lang w:eastAsia="zh-CN"/>
              </w:rPr>
              <w:t>RRCConnectionReconfiguration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), UE would always be required to do zoning operation even when </w:t>
            </w:r>
            <w:proofErr w:type="spellStart"/>
            <w:r>
              <w:rPr>
                <w:rFonts w:eastAsia="宋体" w:hint="eastAsia"/>
                <w:lang w:eastAsia="zh-CN"/>
              </w:rPr>
              <w:t>zoneID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is not included.</w:t>
            </w:r>
          </w:p>
          <w:p w:rsidR="003F2CCF" w:rsidRDefault="00177273" w:rsidP="00177273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section 5.10.13.2, if the case of </w:t>
            </w:r>
            <w:r w:rsidRPr="00177273">
              <w:rPr>
                <w:rFonts w:eastAsia="宋体"/>
                <w:i/>
                <w:lang w:eastAsia="zh-CN"/>
              </w:rPr>
              <w:t>p2x-CommTxPoolNormal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in SIB21 is not excluded, </w:t>
            </w:r>
            <w:r w:rsidR="004A3454">
              <w:rPr>
                <w:rFonts w:eastAsia="宋体" w:hint="eastAsia"/>
                <w:lang w:eastAsia="zh-CN"/>
              </w:rPr>
              <w:t>it would cause ambiguity that zoning has to be applied.</w:t>
            </w:r>
          </w:p>
          <w:p w:rsidR="00312B68" w:rsidRDefault="00312B68" w:rsidP="00312B6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312B68" w:rsidRPr="00821F0B" w:rsidRDefault="00312B68" w:rsidP="00312B68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12B68" w:rsidRPr="00821F0B" w:rsidRDefault="00312B68" w:rsidP="00312B6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12B68" w:rsidRPr="003F2CCF" w:rsidRDefault="00312B68" w:rsidP="00312B68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zoning</w:t>
            </w:r>
          </w:p>
          <w:p w:rsidR="00312B68" w:rsidRPr="00AF4A9F" w:rsidRDefault="00312B68" w:rsidP="00312B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12B68" w:rsidRPr="00821F0B" w:rsidRDefault="00312B68" w:rsidP="00312B6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12B68" w:rsidRPr="003F2CCF" w:rsidRDefault="00312B68" w:rsidP="00312B68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there is </w:t>
            </w:r>
            <w:r>
              <w:rPr>
                <w:rFonts w:eastAsia="宋体"/>
                <w:noProof/>
                <w:lang w:eastAsia="zh-CN"/>
              </w:rPr>
              <w:t xml:space="preserve">no </w:t>
            </w:r>
            <w:r>
              <w:rPr>
                <w:rFonts w:eastAsia="宋体" w:hint="eastAsia"/>
                <w:noProof/>
                <w:lang w:eastAsia="zh-CN"/>
              </w:rPr>
              <w:t xml:space="preserve">inter-operability problem, since the network would include zoneID for </w:t>
            </w:r>
            <w:r w:rsidRPr="00B9142B">
              <w:rPr>
                <w:rFonts w:eastAsia="宋体"/>
                <w:noProof/>
                <w:lang w:eastAsia="zh-CN"/>
              </w:rPr>
              <w:t>v2x-CommTxPoolNormal in v2x-InterFreqInfoList or p2x-CommTxPoolNormal in v2x-</w:t>
            </w:r>
            <w:r w:rsidRPr="00B9142B">
              <w:rPr>
                <w:rFonts w:eastAsia="宋体"/>
                <w:noProof/>
                <w:lang w:eastAsia="zh-CN"/>
              </w:rPr>
              <w:lastRenderedPageBreak/>
              <w:t>InterFreqInfoList in RRCConnectionReconfiguration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:rsidR="00312B68" w:rsidRPr="003F2CCF" w:rsidRDefault="00312B68" w:rsidP="00312B68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inter-operability problem, since the UE always expect zoneID in </w:t>
            </w:r>
            <w:r w:rsidRPr="00B9142B">
              <w:rPr>
                <w:rFonts w:eastAsia="宋体"/>
                <w:noProof/>
                <w:lang w:eastAsia="zh-CN"/>
              </w:rPr>
              <w:t>v2x-CommTxPoolNormal in v2x-InterFreqInfoList or p2x-CommTxPoolNormal in v2x-InterFreqInfoList in RRCConnectionReconfiguration</w:t>
            </w:r>
            <w:r>
              <w:rPr>
                <w:rFonts w:eastAsia="宋体"/>
                <w:noProof/>
                <w:lang w:eastAsia="zh-CN"/>
              </w:rPr>
              <w:t>, but the network may choose not to include it.</w:t>
            </w:r>
          </w:p>
          <w:p w:rsidR="00312B68" w:rsidRPr="00312B68" w:rsidRDefault="00312B68" w:rsidP="00312B6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177273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5.10.13.2, 6.3.8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1935E8" w:rsidRDefault="001935E8" w:rsidP="009E06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935E8">
              <w:rPr>
                <w:noProof/>
              </w:rPr>
              <w:t xml:space="preserve">This draft CR is based on the ASN.1 review document of TS 36.331, Part </w:t>
            </w:r>
            <w:r>
              <w:rPr>
                <w:rFonts w:eastAsia="宋体" w:hint="eastAsia"/>
                <w:noProof/>
                <w:lang w:eastAsia="zh-CN"/>
              </w:rPr>
              <w:t>1-</w:t>
            </w:r>
            <w:r w:rsidRPr="001935E8">
              <w:rPr>
                <w:noProof/>
              </w:rPr>
              <w:t>v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9E0617"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>, and Part 5-v0</w:t>
            </w:r>
            <w:r w:rsidR="009E0617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53635E" w:rsidRPr="00CC7909" w:rsidRDefault="0053635E" w:rsidP="0053635E">
      <w:pPr>
        <w:pStyle w:val="4"/>
        <w:rPr>
          <w:lang w:eastAsia="zh-CN"/>
        </w:rPr>
      </w:pPr>
      <w:bookmarkStart w:id="3" w:name="_Toc510531456"/>
      <w:bookmarkStart w:id="4" w:name="_Toc510531476"/>
      <w:r w:rsidRPr="00CC7909">
        <w:t>5.10.</w:t>
      </w:r>
      <w:r w:rsidRPr="00CC7909">
        <w:rPr>
          <w:lang w:eastAsia="zh-CN"/>
        </w:rPr>
        <w:t>13</w:t>
      </w:r>
      <w:r w:rsidRPr="00CC7909">
        <w:t>.</w:t>
      </w:r>
      <w:r w:rsidRPr="00CC7909">
        <w:rPr>
          <w:lang w:eastAsia="zh-CN"/>
        </w:rPr>
        <w:t>2</w:t>
      </w:r>
      <w:r w:rsidRPr="00CC7909">
        <w:tab/>
      </w:r>
      <w:r w:rsidRPr="00CC7909">
        <w:rPr>
          <w:lang w:eastAsia="zh-CN"/>
        </w:rPr>
        <w:t xml:space="preserve">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transmission pool selection</w:t>
      </w:r>
      <w:bookmarkEnd w:id="3"/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For a frequency used for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communication,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is </w:t>
      </w:r>
      <w:r w:rsidRPr="00CC7909">
        <w:rPr>
          <w:lang w:eastAsia="zh-CN"/>
        </w:rPr>
        <w:t xml:space="preserve">not ignored as specified in 5.10.13.1, the UE configured by upper layers for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shall only use the pool which corresponds to geographical coordinates of the UE,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lang w:eastAsia="zh-CN"/>
        </w:rPr>
        <w:t xml:space="preserve"> of the serving cell (RRC_IDLE)/ </w:t>
      </w:r>
      <w:proofErr w:type="spellStart"/>
      <w:r w:rsidRPr="00CC7909">
        <w:rPr>
          <w:lang w:eastAsia="zh-CN"/>
        </w:rPr>
        <w:t>PCell</w:t>
      </w:r>
      <w:proofErr w:type="spellEnd"/>
      <w:r w:rsidRPr="00CC7909">
        <w:rPr>
          <w:lang w:eastAsia="zh-CN"/>
        </w:rPr>
        <w:t xml:space="preserve"> (RRC_CONNECTED) or in </w:t>
      </w:r>
      <w:proofErr w:type="spellStart"/>
      <w:r w:rsidRPr="00CC7909">
        <w:rPr>
          <w:i/>
        </w:rPr>
        <w:t>RRCConnectionReconfiguration</w:t>
      </w:r>
      <w:proofErr w:type="spellEnd"/>
      <w:r w:rsidRPr="00CC7909">
        <w:rPr>
          <w:lang w:eastAsia="zh-CN"/>
        </w:rPr>
        <w:t xml:space="preserve"> for the concerned frequency, and the UE is configured to use resource pools provided by RRC signalling for the concerned frequency; or if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lang w:eastAsia="zh-CN"/>
        </w:rPr>
        <w:t xml:space="preserve"> for the concerned frequency, and the UE is configured to use resource pools in</w:t>
      </w:r>
      <w:r w:rsidRPr="00CC7909">
        <w:rPr>
          <w:i/>
        </w:rPr>
        <w:t xml:space="preserve"> SL-V2X-Preconfiguration</w:t>
      </w:r>
      <w:r w:rsidRPr="00CC7909">
        <w:rPr>
          <w:lang w:eastAsia="zh-CN"/>
        </w:rPr>
        <w:t xml:space="preserve"> for the frequency, according to 5.10.13.1. The UE shall only use the pool which is associated with the synchronization reference source selected in accordance with 5.10.8.2.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</w:r>
      <w:r w:rsidRPr="00CC7909">
        <w:rPr>
          <w:lang w:eastAsia="zh-CN"/>
        </w:rPr>
        <w:t xml:space="preserve">if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  <w:lang w:eastAsia="zh-CN"/>
        </w:rPr>
        <w:t>p2x-Comm</w:t>
      </w:r>
      <w:r w:rsidRPr="00CC7909">
        <w:rPr>
          <w:i/>
        </w:rPr>
        <w:t>TxPoolNormalCommon</w:t>
      </w:r>
      <w:r w:rsidRPr="00CC7909">
        <w:rPr>
          <w:bCs/>
          <w:kern w:val="2"/>
          <w:lang w:eastAsia="zh-CN"/>
        </w:rPr>
        <w:t xml:space="preserve"> or on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</w:t>
      </w:r>
      <w:r w:rsidRPr="00CC7909">
        <w:rPr>
          <w:i/>
          <w:lang w:eastAsia="zh-CN"/>
        </w:rPr>
        <w:t xml:space="preserve"> </w:t>
      </w:r>
      <w:r w:rsidRPr="00CC7909">
        <w:rPr>
          <w:rFonts w:cs="Courier New"/>
          <w:i/>
        </w:rPr>
        <w:t>v2x-InterFreqInfoList</w:t>
      </w:r>
      <w:r w:rsidRPr="00CC7909">
        <w:rPr>
          <w:lang w:eastAsia="zh-CN"/>
        </w:rPr>
        <w:t xml:space="preserve"> in</w:t>
      </w:r>
      <w:r w:rsidRPr="00CC7909">
        <w:rPr>
          <w:i/>
        </w:rPr>
        <w:t xml:space="preserve"> SystemInformationBlockType21</w:t>
      </w:r>
      <w:r w:rsidRPr="00CC7909">
        <w:rPr>
          <w:lang w:eastAsia="zh-CN"/>
        </w:rPr>
        <w:t xml:space="preserve"> </w:t>
      </w:r>
      <w:r>
        <w:rPr>
          <w:rFonts w:hint="eastAsia"/>
          <w:lang w:eastAsia="zh-CN"/>
        </w:rPr>
        <w:t>or on</w:t>
      </w:r>
      <w:r>
        <w:rPr>
          <w:i/>
          <w:lang w:eastAsia="zh-CN"/>
        </w:rPr>
        <w:t xml:space="preserve"> p</w:t>
      </w:r>
      <w:r>
        <w:rPr>
          <w:i/>
        </w:rPr>
        <w:t>2x-CommTxPoolNormal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rFonts w:cs="Courier New"/>
          <w:i/>
        </w:rPr>
        <w:t>v2x-InterFreqInfoList</w:t>
      </w:r>
      <w:r>
        <w:rPr>
          <w:lang w:eastAsia="zh-CN"/>
        </w:rPr>
        <w:t xml:space="preserve"> in</w:t>
      </w:r>
      <w:r>
        <w:rPr>
          <w:i/>
        </w:rPr>
        <w:t xml:space="preserve"> SystemInformationBlockType2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 w:rsidRPr="00CC7909">
        <w:rPr>
          <w:lang w:eastAsia="zh-CN"/>
        </w:rPr>
        <w:t>according to 5.10.13.1; or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</w:r>
      <w:r w:rsidRPr="00CC7909">
        <w:rPr>
          <w:lang w:eastAsia="zh-CN"/>
        </w:rPr>
        <w:t xml:space="preserve">if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2x-CommTxPoolList-r14</w:t>
      </w:r>
      <w:r w:rsidRPr="00CC7909">
        <w:rPr>
          <w:lang w:eastAsia="zh-CN"/>
        </w:rPr>
        <w:t xml:space="preserve"> in</w:t>
      </w:r>
      <w:r w:rsidRPr="00CC7909">
        <w:rPr>
          <w:i/>
          <w:lang w:eastAsia="zh-CN"/>
        </w:rPr>
        <w:t xml:space="preserve"> </w:t>
      </w:r>
      <w:r w:rsidRPr="00CC7909">
        <w:rPr>
          <w:i/>
        </w:rPr>
        <w:t>SL-V2X-Preconfiguration</w:t>
      </w:r>
      <w:r w:rsidRPr="00CC7909">
        <w:rPr>
          <w:lang w:eastAsia="zh-CN"/>
        </w:rPr>
        <w:t xml:space="preserve"> according to 5.10.13.1;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v2x-CommTxPoolNormalCommon</w:t>
      </w:r>
      <w:r w:rsidRPr="00CC7909">
        <w:rPr>
          <w:bCs/>
          <w:kern w:val="2"/>
          <w:lang w:eastAsia="zh-CN"/>
        </w:rPr>
        <w:t xml:space="preserve"> or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CC7909">
        <w:rPr>
          <w:rFonts w:eastAsia="MS Mincho"/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rFonts w:eastAsia="MS Mincho"/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rFonts w:eastAsia="MS Mincho"/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v2x-CommTxPoolNormalDedicated</w:t>
      </w:r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 xml:space="preserve">for 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and </w:t>
      </w:r>
      <w:proofErr w:type="spellStart"/>
      <w:r w:rsidRPr="00CC7909">
        <w:rPr>
          <w:i/>
          <w:lang w:eastAsia="zh-CN"/>
        </w:rPr>
        <w:t>zone</w:t>
      </w:r>
      <w:r w:rsidRPr="00CC7909">
        <w:rPr>
          <w:i/>
          <w:noProof/>
          <w:lang w:eastAsia="zh-CN"/>
        </w:rPr>
        <w:t>ID</w:t>
      </w:r>
      <w:proofErr w:type="spellEnd"/>
      <w:r w:rsidRPr="00CC7909">
        <w:rPr>
          <w:noProof/>
          <w:lang w:eastAsia="zh-CN"/>
        </w:rPr>
        <w:t xml:space="preserve"> is not included in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Default="001935E8" w:rsidP="001935E8">
      <w:pPr>
        <w:pStyle w:val="B1"/>
        <w:rPr>
          <w:ins w:id="5" w:author="OPPO" w:date="2018-08-08T17:34:00Z"/>
          <w:rFonts w:eastAsia="宋体"/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</w:t>
      </w:r>
      <w:r w:rsidRPr="00CC7909">
        <w:rPr>
          <w:lang w:eastAsia="zh-CN"/>
        </w:rPr>
        <w:t xml:space="preserve">in the entry of </w:t>
      </w:r>
      <w:r w:rsidRPr="00CC7909">
        <w:rPr>
          <w:rFonts w:cs="Courier New"/>
          <w:i/>
        </w:rPr>
        <w:t>v2x-InterFreqInfoList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for the concerned frequency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</w:t>
      </w:r>
      <w:r w:rsidRPr="00CC7909">
        <w:rPr>
          <w:lang w:eastAsia="zh-CN"/>
        </w:rPr>
        <w:t xml:space="preserve">or </w:t>
      </w:r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RRCConnectionReconfiguration</w:t>
      </w:r>
      <w:proofErr w:type="spellEnd"/>
      <w:r w:rsidRPr="00CC7909">
        <w:rPr>
          <w:lang w:eastAsia="zh-CN"/>
        </w:rPr>
        <w:t>; or</w:t>
      </w:r>
    </w:p>
    <w:p w:rsidR="001935E8" w:rsidRPr="001935E8" w:rsidRDefault="001935E8">
      <w:pPr>
        <w:pStyle w:val="B1"/>
        <w:numPr>
          <w:ilvl w:val="0"/>
          <w:numId w:val="39"/>
        </w:numPr>
        <w:rPr>
          <w:rFonts w:eastAsia="宋体"/>
          <w:lang w:eastAsia="zh-CN"/>
        </w:rPr>
        <w:pPrChange w:id="6" w:author="OPPO" w:date="2018-08-08T17:34:00Z">
          <w:pPr>
            <w:pStyle w:val="B1"/>
          </w:pPr>
        </w:pPrChange>
      </w:pPr>
      <w:ins w:id="7" w:author="OPPO" w:date="2018-08-08T17:34:00Z">
        <w:r w:rsidRPr="00227B53">
          <w:t>if</w:t>
        </w:r>
        <w:r w:rsidRPr="001935E8">
          <w:rPr>
            <w:bCs/>
            <w:i/>
            <w:kern w:val="2"/>
            <w:lang w:eastAsia="en-GB"/>
          </w:rPr>
          <w:t xml:space="preserve"> </w:t>
        </w:r>
        <w:proofErr w:type="spellStart"/>
        <w:r w:rsidRPr="001935E8">
          <w:rPr>
            <w:bCs/>
            <w:i/>
            <w:kern w:val="2"/>
            <w:lang w:eastAsia="en-GB"/>
          </w:rPr>
          <w:t>zoneConfig</w:t>
        </w:r>
        <w:proofErr w:type="spellEnd"/>
        <w:r w:rsidRPr="001935E8">
          <w:rPr>
            <w:bCs/>
            <w:kern w:val="2"/>
            <w:lang w:eastAsia="en-GB"/>
          </w:rPr>
          <w:t xml:space="preserve"> is included</w:t>
        </w:r>
        <w:r w:rsidRPr="001935E8">
          <w:rPr>
            <w:bCs/>
            <w:kern w:val="2"/>
            <w:lang w:eastAsia="zh-CN"/>
          </w:rPr>
          <w:t xml:space="preserve"> </w:t>
        </w:r>
        <w:r w:rsidRPr="00227B53">
          <w:rPr>
            <w:lang w:eastAsia="zh-CN"/>
          </w:rPr>
          <w:t xml:space="preserve">in the entry of </w:t>
        </w:r>
        <w:r w:rsidRPr="001935E8">
          <w:rPr>
            <w:rFonts w:cs="Courier New"/>
            <w:i/>
          </w:rPr>
          <w:t>v2x-InterFreqInfoList</w:t>
        </w:r>
        <w:r w:rsidRPr="001935E8">
          <w:rPr>
            <w:bCs/>
            <w:kern w:val="2"/>
            <w:lang w:eastAsia="en-GB"/>
          </w:rPr>
          <w:t xml:space="preserve"> </w:t>
        </w:r>
        <w:r w:rsidRPr="001935E8">
          <w:rPr>
            <w:bCs/>
            <w:kern w:val="2"/>
            <w:lang w:eastAsia="zh-CN"/>
          </w:rPr>
          <w:t xml:space="preserve">for the concerned frequency and </w:t>
        </w:r>
        <w:r w:rsidRPr="001935E8">
          <w:rPr>
            <w:bCs/>
            <w:kern w:val="2"/>
            <w:lang w:eastAsia="en-GB"/>
          </w:rPr>
          <w:t>the UE</w:t>
        </w:r>
        <w:r w:rsidRPr="001935E8">
          <w:rPr>
            <w:bCs/>
            <w:kern w:val="2"/>
            <w:lang w:eastAsia="zh-CN"/>
          </w:rPr>
          <w:t xml:space="preserve"> is configured to transmit on </w:t>
        </w:r>
        <w:r w:rsidRPr="001935E8">
          <w:rPr>
            <w:i/>
            <w:lang w:eastAsia="zh-CN"/>
          </w:rPr>
          <w:t>p</w:t>
        </w:r>
        <w:r w:rsidRPr="001935E8">
          <w:rPr>
            <w:i/>
          </w:rPr>
          <w:t>2x-CommTxPoolNormal</w:t>
        </w:r>
        <w:r w:rsidRPr="00227B53">
          <w:rPr>
            <w:lang w:eastAsia="zh-CN"/>
          </w:rPr>
          <w:t xml:space="preserve"> in </w:t>
        </w:r>
        <w:r w:rsidRPr="001935E8">
          <w:rPr>
            <w:rFonts w:cs="Courier New"/>
            <w:i/>
          </w:rPr>
          <w:t>v2x-InterFreqInfoList</w:t>
        </w:r>
        <w:r w:rsidRPr="001935E8">
          <w:rPr>
            <w:rFonts w:cs="Courier New"/>
            <w:lang w:eastAsia="zh-CN"/>
          </w:rPr>
          <w:t xml:space="preserve"> in</w:t>
        </w:r>
        <w:r w:rsidRPr="001935E8">
          <w:rPr>
            <w:i/>
          </w:rPr>
          <w:t xml:space="preserve"> </w:t>
        </w:r>
        <w:proofErr w:type="spellStart"/>
        <w:r w:rsidRPr="001935E8">
          <w:rPr>
            <w:i/>
          </w:rPr>
          <w:t>RRCConnectionReconfiguration</w:t>
        </w:r>
        <w:proofErr w:type="spellEnd"/>
        <w:r w:rsidRPr="00CF42D1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1935E8">
          <w:rPr>
            <w:i/>
            <w:lang w:eastAsia="zh-CN"/>
          </w:rPr>
          <w:t>zone</w:t>
        </w:r>
        <w:r w:rsidRPr="001935E8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not included in </w:t>
        </w:r>
        <w:r w:rsidRPr="001935E8">
          <w:rPr>
            <w:rFonts w:eastAsia="宋体" w:hint="eastAsia"/>
            <w:i/>
            <w:lang w:eastAsia="zh-CN"/>
          </w:rPr>
          <w:t>p</w:t>
        </w:r>
        <w:r w:rsidRPr="001935E8">
          <w:rPr>
            <w:i/>
          </w:rPr>
          <w:t xml:space="preserve">2x- </w:t>
        </w:r>
        <w:proofErr w:type="spellStart"/>
        <w:r w:rsidRPr="001935E8">
          <w:rPr>
            <w:i/>
          </w:rPr>
          <w:t>CommTxPoolNormal</w:t>
        </w:r>
        <w:proofErr w:type="spellEnd"/>
        <w:r w:rsidRPr="001935E8">
          <w:rPr>
            <w:rFonts w:eastAsia="宋体" w:hint="eastAsia"/>
            <w:lang w:eastAsia="zh-CN"/>
          </w:rPr>
          <w:t>; or</w:t>
        </w:r>
      </w:ins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not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rPr>
          <w:bCs/>
          <w:kern w:val="2"/>
          <w:lang w:eastAsia="zh-CN"/>
        </w:rPr>
        <w:t xml:space="preserve">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</w:t>
      </w:r>
      <w:r w:rsidRPr="00CC7909">
        <w:rPr>
          <w:i/>
        </w:rPr>
        <w:t xml:space="preserve"> v2x-CommTxPoolList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t>:</w:t>
      </w:r>
    </w:p>
    <w:p w:rsidR="001935E8" w:rsidRPr="00CC7909" w:rsidRDefault="001935E8" w:rsidP="001935E8">
      <w:pPr>
        <w:pStyle w:val="B2"/>
        <w:rPr>
          <w:lang w:eastAsia="zh-CN"/>
        </w:rPr>
      </w:pPr>
      <w:r w:rsidRPr="00CC7909">
        <w:t>2&gt;</w:t>
      </w:r>
      <w:r w:rsidRPr="00CC7909">
        <w:tab/>
      </w:r>
      <w:r w:rsidRPr="00CC7909">
        <w:rPr>
          <w:lang w:eastAsia="zh-CN"/>
        </w:rPr>
        <w:t>select the first pool associated with the synchronization reference source selected in accordance with 5.10.8.2;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v2x-CommTxPoolNormalCommon</w:t>
      </w:r>
      <w:r w:rsidRPr="00CC7909">
        <w:rPr>
          <w:bCs/>
          <w:kern w:val="2"/>
          <w:lang w:eastAsia="zh-CN"/>
        </w:rPr>
        <w:t xml:space="preserve"> or </w:t>
      </w:r>
      <w:r w:rsidRPr="00CC7909">
        <w:rPr>
          <w:i/>
        </w:rPr>
        <w:t>v2x-CommTxPoolNormalDedicated</w:t>
      </w:r>
      <w:r w:rsidRPr="00CC7909">
        <w:t xml:space="preserve"> </w:t>
      </w:r>
      <w:r w:rsidRPr="00CC7909">
        <w:rPr>
          <w:lang w:eastAsia="zh-CN"/>
        </w:rPr>
        <w:t xml:space="preserve">for non-P2X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rFonts w:eastAsia="MS Mincho"/>
          <w:bCs/>
          <w:i/>
          <w:kern w:val="2"/>
          <w:lang w:eastAsia="en-GB"/>
        </w:rPr>
        <w:t>zoneConfig</w:t>
      </w:r>
      <w:proofErr w:type="spellEnd"/>
      <w:r w:rsidRPr="00CC7909">
        <w:rPr>
          <w:rFonts w:eastAsia="MS Mincho"/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SystemInformationBlockType21</w:t>
      </w:r>
      <w:r w:rsidRPr="00CC7909">
        <w:rPr>
          <w:rFonts w:eastAsia="MS Mincho"/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and </w:t>
      </w:r>
      <w:r w:rsidRPr="00CC7909">
        <w:rPr>
          <w:rFonts w:eastAsia="MS Mincho"/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 xml:space="preserve"> for P2X related V2X </w:t>
      </w:r>
      <w:proofErr w:type="spellStart"/>
      <w:r w:rsidRPr="00CC7909">
        <w:rPr>
          <w:lang w:eastAsia="zh-CN"/>
        </w:rPr>
        <w:t>sidelink</w:t>
      </w:r>
      <w:proofErr w:type="spellEnd"/>
      <w:r w:rsidRPr="00CC7909">
        <w:rPr>
          <w:lang w:eastAsia="zh-CN"/>
        </w:rPr>
        <w:t xml:space="preserve"> communication and </w:t>
      </w:r>
      <w:proofErr w:type="spellStart"/>
      <w:r w:rsidRPr="00CC7909">
        <w:rPr>
          <w:i/>
          <w:lang w:eastAsia="zh-CN"/>
        </w:rPr>
        <w:t>zone</w:t>
      </w:r>
      <w:r w:rsidRPr="00CC7909">
        <w:rPr>
          <w:i/>
          <w:noProof/>
          <w:lang w:eastAsia="zh-CN"/>
        </w:rPr>
        <w:t>ID</w:t>
      </w:r>
      <w:proofErr w:type="spellEnd"/>
      <w:r w:rsidRPr="00CC7909">
        <w:rPr>
          <w:noProof/>
          <w:lang w:eastAsia="zh-CN"/>
        </w:rPr>
        <w:t xml:space="preserve"> is included in </w:t>
      </w:r>
      <w:r w:rsidRPr="00CC7909">
        <w:rPr>
          <w:i/>
        </w:rPr>
        <w:t>v2x-CommTxPoolNormalDedicated</w:t>
      </w:r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  <w:rPr>
          <w:lang w:eastAsia="zh-CN"/>
        </w:rPr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</w:t>
      </w:r>
      <w:r w:rsidRPr="00CC7909">
        <w:rPr>
          <w:lang w:eastAsia="zh-CN"/>
        </w:rPr>
        <w:t xml:space="preserve">in the entry of </w:t>
      </w:r>
      <w:r w:rsidRPr="00CC7909">
        <w:rPr>
          <w:rFonts w:cs="Courier New"/>
          <w:i/>
        </w:rPr>
        <w:t>v2x-InterFreqInfoList</w:t>
      </w:r>
      <w:r w:rsidRPr="00CC7909">
        <w:rPr>
          <w:bCs/>
          <w:kern w:val="2"/>
          <w:lang w:eastAsia="en-GB"/>
        </w:rPr>
        <w:t xml:space="preserve"> </w:t>
      </w:r>
      <w:r w:rsidRPr="00CC7909">
        <w:rPr>
          <w:bCs/>
          <w:kern w:val="2"/>
          <w:lang w:eastAsia="zh-CN"/>
        </w:rPr>
        <w:t xml:space="preserve">for the concerned frequency and </w:t>
      </w:r>
      <w:ins w:id="8" w:author="OPPO" w:date="2018-08-08T17:34:00Z">
        <w:r>
          <w:rPr>
            <w:rFonts w:eastAsia="宋体" w:hint="eastAsia"/>
            <w:bCs/>
            <w:kern w:val="2"/>
            <w:lang w:eastAsia="zh-CN"/>
          </w:rPr>
          <w:t xml:space="preserve">if </w:t>
        </w:r>
      </w:ins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 </w:t>
      </w:r>
      <w:r w:rsidRPr="00CC7909">
        <w:rPr>
          <w:i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</w:t>
      </w:r>
      <w:r w:rsidRPr="00CC7909">
        <w:rPr>
          <w:lang w:eastAsia="zh-CN"/>
        </w:rPr>
        <w:t xml:space="preserve">or </w:t>
      </w:r>
      <w:ins w:id="9" w:author="OPPO" w:date="2018-08-08T17:35:00Z">
        <w:r w:rsidRPr="00227B53">
          <w:rPr>
            <w:bCs/>
            <w:kern w:val="2"/>
            <w:lang w:eastAsia="zh-CN"/>
          </w:rPr>
          <w:t>is configured to transmit on</w:t>
        </w:r>
        <w:r w:rsidRPr="00227B53">
          <w:rPr>
            <w:lang w:eastAsia="zh-CN"/>
          </w:rPr>
          <w:t xml:space="preserve"> </w:t>
        </w:r>
      </w:ins>
      <w:r w:rsidRPr="00CC7909">
        <w:rPr>
          <w:i/>
          <w:lang w:eastAsia="zh-CN"/>
        </w:rPr>
        <w:t>p</w:t>
      </w:r>
      <w:r w:rsidRPr="00CC7909">
        <w:rPr>
          <w:i/>
        </w:rPr>
        <w:t>2x-CommTxPoolNormal</w:t>
      </w:r>
      <w:r w:rsidRPr="00CC7909">
        <w:rPr>
          <w:lang w:eastAsia="zh-CN"/>
        </w:rPr>
        <w:t xml:space="preserve"> in </w:t>
      </w:r>
      <w:r w:rsidRPr="00CC7909">
        <w:rPr>
          <w:rFonts w:cs="Courier New"/>
          <w:i/>
        </w:rPr>
        <w:t>v2x-InterFreqInfoList</w:t>
      </w:r>
      <w:r w:rsidRPr="00CC7909">
        <w:rPr>
          <w:rFonts w:cs="Courier New"/>
          <w:lang w:eastAsia="zh-CN"/>
        </w:rPr>
        <w:t xml:space="preserve">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RRCConnectionReconfiguration</w:t>
      </w:r>
      <w:proofErr w:type="spellEnd"/>
      <w:ins w:id="10" w:author="OPPO" w:date="2018-08-08T17:35:00Z">
        <w:r w:rsidRPr="001935E8">
          <w:rPr>
            <w:lang w:eastAsia="zh-CN"/>
          </w:rPr>
          <w:t xml:space="preserve"> </w:t>
        </w:r>
        <w:r w:rsidRPr="00227B53">
          <w:rPr>
            <w:lang w:eastAsia="zh-CN"/>
          </w:rPr>
          <w:t xml:space="preserve">and </w:t>
        </w:r>
        <w:proofErr w:type="spellStart"/>
        <w:r w:rsidRPr="00227B53">
          <w:rPr>
            <w:i/>
            <w:lang w:eastAsia="zh-CN"/>
          </w:rPr>
          <w:t>zone</w:t>
        </w:r>
        <w:r w:rsidRPr="00227B53">
          <w:rPr>
            <w:i/>
            <w:noProof/>
            <w:lang w:eastAsia="zh-CN"/>
          </w:rPr>
          <w:t>ID</w:t>
        </w:r>
        <w:proofErr w:type="spellEnd"/>
        <w:r w:rsidRPr="00227B53">
          <w:rPr>
            <w:noProof/>
            <w:lang w:eastAsia="zh-CN"/>
          </w:rPr>
          <w:t xml:space="preserve"> is included in </w:t>
        </w:r>
        <w:r>
          <w:rPr>
            <w:rFonts w:eastAsia="宋体" w:hint="eastAsia"/>
            <w:i/>
            <w:lang w:eastAsia="zh-CN"/>
          </w:rPr>
          <w:t>p</w:t>
        </w:r>
        <w:r w:rsidRPr="00227B53">
          <w:rPr>
            <w:i/>
          </w:rPr>
          <w:t>2x-</w:t>
        </w:r>
        <w:r w:rsidRPr="00CF42D1">
          <w:rPr>
            <w:i/>
          </w:rPr>
          <w:t xml:space="preserve"> </w:t>
        </w:r>
        <w:proofErr w:type="spellStart"/>
        <w:r w:rsidRPr="00227B53">
          <w:rPr>
            <w:i/>
          </w:rPr>
          <w:t>CommTxPoolNormal</w:t>
        </w:r>
      </w:ins>
      <w:proofErr w:type="spellEnd"/>
      <w:r w:rsidRPr="00CC7909">
        <w:rPr>
          <w:lang w:eastAsia="zh-CN"/>
        </w:rPr>
        <w:t>; or</w:t>
      </w:r>
    </w:p>
    <w:p w:rsidR="001935E8" w:rsidRPr="00CC7909" w:rsidRDefault="001935E8" w:rsidP="001935E8">
      <w:pPr>
        <w:pStyle w:val="B1"/>
      </w:pPr>
      <w:r w:rsidRPr="00CC7909">
        <w:t>1&gt;</w:t>
      </w:r>
      <w:r w:rsidRPr="00CC7909">
        <w:tab/>
        <w:t>if</w:t>
      </w:r>
      <w:r w:rsidRPr="00CC7909">
        <w:rPr>
          <w:bCs/>
          <w:i/>
          <w:kern w:val="2"/>
          <w:lang w:eastAsia="en-GB"/>
        </w:rPr>
        <w:t xml:space="preserve"> </w:t>
      </w:r>
      <w:proofErr w:type="spellStart"/>
      <w:r w:rsidRPr="00CC7909">
        <w:rPr>
          <w:bCs/>
          <w:i/>
          <w:kern w:val="2"/>
          <w:lang w:eastAsia="en-GB"/>
        </w:rPr>
        <w:t>zoneConfig</w:t>
      </w:r>
      <w:proofErr w:type="spellEnd"/>
      <w:r w:rsidRPr="00CC7909">
        <w:rPr>
          <w:bCs/>
          <w:kern w:val="2"/>
          <w:lang w:eastAsia="en-GB"/>
        </w:rPr>
        <w:t xml:space="preserve"> is included</w:t>
      </w:r>
      <w:r w:rsidRPr="00CC7909">
        <w:rPr>
          <w:bCs/>
          <w:kern w:val="2"/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rPr>
          <w:bCs/>
          <w:kern w:val="2"/>
          <w:lang w:eastAsia="zh-CN"/>
        </w:rPr>
        <w:t xml:space="preserve"> and </w:t>
      </w:r>
      <w:r w:rsidRPr="00CC7909">
        <w:rPr>
          <w:bCs/>
          <w:kern w:val="2"/>
          <w:lang w:eastAsia="en-GB"/>
        </w:rPr>
        <w:t>the UE</w:t>
      </w:r>
      <w:r w:rsidRPr="00CC7909">
        <w:rPr>
          <w:bCs/>
          <w:kern w:val="2"/>
          <w:lang w:eastAsia="zh-CN"/>
        </w:rPr>
        <w:t xml:space="preserve"> is configured to transmit on</w:t>
      </w:r>
      <w:r w:rsidRPr="00CC7909">
        <w:rPr>
          <w:i/>
        </w:rPr>
        <w:t xml:space="preserve"> v2x-CommTxPoolList</w:t>
      </w:r>
      <w:r w:rsidRPr="00CC7909">
        <w:rPr>
          <w:lang w:eastAsia="zh-CN"/>
        </w:rPr>
        <w:t xml:space="preserve"> in </w:t>
      </w:r>
      <w:r w:rsidRPr="00CC7909">
        <w:rPr>
          <w:i/>
        </w:rPr>
        <w:t>SL-V2X-Preconfiguration</w:t>
      </w:r>
      <w:r w:rsidRPr="00CC7909">
        <w:rPr>
          <w:rFonts w:cs="Courier New"/>
          <w:lang w:eastAsia="zh-CN"/>
        </w:rPr>
        <w:t xml:space="preserve"> for the concerned frequency</w:t>
      </w:r>
      <w:r w:rsidRPr="00CC7909">
        <w:t>:</w:t>
      </w:r>
    </w:p>
    <w:p w:rsidR="001935E8" w:rsidRPr="00CC7909" w:rsidRDefault="001935E8" w:rsidP="001935E8">
      <w:pPr>
        <w:pStyle w:val="B2"/>
        <w:rPr>
          <w:lang w:eastAsia="zh-CN"/>
        </w:rPr>
      </w:pPr>
      <w:r w:rsidRPr="00CC7909">
        <w:t>2&gt;</w:t>
      </w:r>
      <w:r w:rsidRPr="00CC7909">
        <w:tab/>
      </w:r>
      <w:r w:rsidRPr="00CC7909">
        <w:rPr>
          <w:lang w:eastAsia="zh-CN"/>
        </w:rPr>
        <w:t xml:space="preserve">select the pool configured with </w:t>
      </w:r>
      <w:proofErr w:type="spellStart"/>
      <w:r w:rsidRPr="00CC7909">
        <w:rPr>
          <w:i/>
        </w:rPr>
        <w:t>zoneID</w:t>
      </w:r>
      <w:proofErr w:type="spellEnd"/>
      <w:r w:rsidRPr="00CC7909">
        <w:rPr>
          <w:lang w:eastAsia="zh-CN"/>
        </w:rPr>
        <w:t xml:space="preserve"> equal to the zone identity determined below and associated with the synchronization reference source selected in accordance with 5.10.8.2;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The UE shall determine an identity of the zone (i.e. </w:t>
      </w:r>
      <w:proofErr w:type="spellStart"/>
      <w:r w:rsidRPr="00CC7909">
        <w:rPr>
          <w:lang w:eastAsia="zh-CN"/>
        </w:rPr>
        <w:t>Zone_id</w:t>
      </w:r>
      <w:proofErr w:type="spellEnd"/>
      <w:r w:rsidRPr="00CC7909">
        <w:rPr>
          <w:lang w:eastAsia="zh-CN"/>
        </w:rPr>
        <w:t xml:space="preserve">) in which it is located using the following formulae, if </w:t>
      </w:r>
      <w:proofErr w:type="spellStart"/>
      <w:r w:rsidRPr="00CC7909">
        <w:rPr>
          <w:i/>
          <w:lang w:eastAsia="zh-CN"/>
        </w:rPr>
        <w:t>zoneConfig</w:t>
      </w:r>
      <w:proofErr w:type="spellEnd"/>
      <w:r w:rsidRPr="00CC7909">
        <w:rPr>
          <w:lang w:eastAsia="zh-CN"/>
        </w:rPr>
        <w:t xml:space="preserve"> is included in </w:t>
      </w:r>
      <w:r w:rsidRPr="00CC7909">
        <w:rPr>
          <w:i/>
          <w:lang w:eastAsia="zh-CN"/>
        </w:rPr>
        <w:t xml:space="preserve">SystemInformationBlockType21 </w:t>
      </w:r>
      <w:r w:rsidRPr="00CC7909">
        <w:rPr>
          <w:lang w:eastAsia="zh-CN"/>
        </w:rPr>
        <w:t xml:space="preserve">or in </w:t>
      </w:r>
      <w:r w:rsidRPr="00CC7909">
        <w:rPr>
          <w:i/>
        </w:rPr>
        <w:t>SL-</w:t>
      </w:r>
      <w:r w:rsidRPr="00CC7909">
        <w:rPr>
          <w:i/>
          <w:lang w:eastAsia="zh-CN"/>
        </w:rPr>
        <w:t>V2X-</w:t>
      </w:r>
      <w:r w:rsidRPr="00CC7909">
        <w:rPr>
          <w:i/>
        </w:rPr>
        <w:t>Preconfiguration</w:t>
      </w:r>
      <w:r w:rsidRPr="00CC7909">
        <w:rPr>
          <w:lang w:eastAsia="zh-CN"/>
        </w:rPr>
        <w:t>:</w:t>
      </w:r>
    </w:p>
    <w:p w:rsidR="001935E8" w:rsidRPr="00CC7909" w:rsidRDefault="001935E8" w:rsidP="001935E8">
      <w:pPr>
        <w:pStyle w:val="EQ"/>
        <w:jc w:val="center"/>
        <w:rPr>
          <w:rFonts w:eastAsia="宋体"/>
        </w:rPr>
      </w:pPr>
      <w:r w:rsidRPr="00CC7909">
        <w:rPr>
          <w:rFonts w:eastAsia="宋体"/>
          <w:i/>
        </w:rPr>
        <w:t>x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>= Floor (</w:t>
      </w:r>
      <w:r w:rsidRPr="00CC7909">
        <w:rPr>
          <w:rFonts w:eastAsia="宋体"/>
          <w:i/>
        </w:rPr>
        <w:t>x</w:t>
      </w:r>
      <w:r w:rsidRPr="00CC7909">
        <w:rPr>
          <w:rFonts w:eastAsia="宋体"/>
        </w:rPr>
        <w:t xml:space="preserve"> / </w:t>
      </w:r>
      <w:r w:rsidRPr="00CC7909">
        <w:rPr>
          <w:rFonts w:eastAsia="宋体"/>
          <w:i/>
        </w:rPr>
        <w:t>L</w:t>
      </w:r>
      <w:r w:rsidRPr="00CC7909">
        <w:rPr>
          <w:rFonts w:eastAsia="宋体"/>
        </w:rPr>
        <w:t xml:space="preserve">) Mod </w:t>
      </w:r>
      <w:r w:rsidRPr="00CC7909">
        <w:rPr>
          <w:rFonts w:eastAsia="宋体"/>
          <w:i/>
        </w:rPr>
        <w:t>Nx</w:t>
      </w:r>
      <w:r w:rsidRPr="00CC7909">
        <w:rPr>
          <w:rFonts w:eastAsia="宋体"/>
        </w:rPr>
        <w:t>;</w:t>
      </w:r>
    </w:p>
    <w:p w:rsidR="001935E8" w:rsidRPr="00CC7909" w:rsidRDefault="001935E8" w:rsidP="001935E8">
      <w:pPr>
        <w:pStyle w:val="EQ"/>
        <w:jc w:val="center"/>
        <w:rPr>
          <w:rFonts w:eastAsia="宋体"/>
        </w:rPr>
      </w:pPr>
      <w:r w:rsidRPr="00CC7909">
        <w:rPr>
          <w:rFonts w:eastAsia="宋体"/>
          <w:i/>
        </w:rPr>
        <w:t>y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>= Floor (</w:t>
      </w:r>
      <w:r w:rsidRPr="00CC7909">
        <w:rPr>
          <w:rFonts w:eastAsia="宋体"/>
          <w:i/>
        </w:rPr>
        <w:t>y</w:t>
      </w:r>
      <w:r w:rsidRPr="00CC7909">
        <w:rPr>
          <w:rFonts w:eastAsia="宋体"/>
        </w:rPr>
        <w:t xml:space="preserve"> / </w:t>
      </w:r>
      <w:r w:rsidRPr="00CC7909">
        <w:rPr>
          <w:rFonts w:eastAsia="宋体"/>
          <w:i/>
        </w:rPr>
        <w:t>W</w:t>
      </w:r>
      <w:r w:rsidRPr="00CC7909">
        <w:rPr>
          <w:rFonts w:eastAsia="宋体"/>
        </w:rPr>
        <w:t xml:space="preserve">) Mod </w:t>
      </w:r>
      <w:r w:rsidRPr="00CC7909">
        <w:rPr>
          <w:rFonts w:eastAsia="宋体"/>
          <w:i/>
        </w:rPr>
        <w:t>Ny</w:t>
      </w:r>
      <w:r w:rsidRPr="00CC7909">
        <w:rPr>
          <w:rFonts w:eastAsia="宋体"/>
        </w:rPr>
        <w:t>;</w:t>
      </w:r>
    </w:p>
    <w:p w:rsidR="001935E8" w:rsidRPr="00CC7909" w:rsidRDefault="001935E8" w:rsidP="001935E8">
      <w:pPr>
        <w:pStyle w:val="EQ"/>
        <w:jc w:val="center"/>
        <w:rPr>
          <w:rFonts w:eastAsia="宋体"/>
          <w:lang w:eastAsia="zh-CN"/>
        </w:rPr>
      </w:pPr>
      <w:r w:rsidRPr="00CC7909">
        <w:rPr>
          <w:rFonts w:eastAsia="宋体"/>
        </w:rPr>
        <w:lastRenderedPageBreak/>
        <w:t>Zone_id</w:t>
      </w:r>
      <w:r w:rsidRPr="00CC7909">
        <w:rPr>
          <w:rFonts w:eastAsia="宋体"/>
          <w:lang w:eastAsia="zh-CN"/>
        </w:rPr>
        <w:t xml:space="preserve"> </w:t>
      </w:r>
      <w:r w:rsidRPr="00CC7909">
        <w:rPr>
          <w:rFonts w:eastAsia="宋体"/>
        </w:rPr>
        <w:t xml:space="preserve">= </w:t>
      </w:r>
      <w:r w:rsidRPr="00CC7909">
        <w:rPr>
          <w:rFonts w:eastAsia="宋体"/>
          <w:i/>
        </w:rPr>
        <w:t>y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</w:rPr>
        <w:t xml:space="preserve"> * </w:t>
      </w:r>
      <w:r w:rsidRPr="00CC7909">
        <w:rPr>
          <w:rFonts w:eastAsia="宋体"/>
          <w:i/>
        </w:rPr>
        <w:t>Nx</w:t>
      </w:r>
      <w:r w:rsidRPr="00CC7909">
        <w:rPr>
          <w:rFonts w:eastAsia="宋体"/>
        </w:rPr>
        <w:t xml:space="preserve"> + </w:t>
      </w:r>
      <w:r w:rsidRPr="00CC7909">
        <w:rPr>
          <w:rFonts w:eastAsia="宋体"/>
          <w:i/>
        </w:rPr>
        <w:t>x</w:t>
      </w:r>
      <w:r w:rsidRPr="00CC7909">
        <w:rPr>
          <w:rFonts w:eastAsia="宋体"/>
          <w:vertAlign w:val="subscript"/>
          <w:lang w:eastAsia="zh-CN"/>
        </w:rPr>
        <w:t>1</w:t>
      </w:r>
      <w:r w:rsidRPr="00CC7909">
        <w:rPr>
          <w:rFonts w:eastAsia="宋体"/>
          <w:lang w:eastAsia="zh-CN"/>
        </w:rPr>
        <w:t>.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>The parameters in the formulae are defined as follows: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r w:rsidRPr="00CC7909">
        <w:rPr>
          <w:b/>
          <w:i/>
          <w:lang w:eastAsia="zh-CN"/>
        </w:rPr>
        <w:t>L</w:t>
      </w:r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</w:rPr>
        <w:t>zoneLen</w:t>
      </w:r>
      <w:r w:rsidRPr="00CC7909">
        <w:rPr>
          <w:i/>
          <w:lang w:eastAsia="zh-CN"/>
        </w:rPr>
        <w:t>g</w:t>
      </w:r>
      <w:r w:rsidRPr="00CC7909">
        <w:rPr>
          <w:i/>
        </w:rPr>
        <w:t>th</w:t>
      </w:r>
      <w:proofErr w:type="spellEnd"/>
      <w:r w:rsidRPr="00CC7909">
        <w:rPr>
          <w:lang w:eastAsia="zh-CN"/>
        </w:rPr>
        <w:t xml:space="preserve"> </w:t>
      </w:r>
      <w:r w:rsidRPr="00CC7909">
        <w:t>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r w:rsidRPr="00CC7909">
        <w:rPr>
          <w:b/>
          <w:i/>
          <w:lang w:eastAsia="zh-CN"/>
        </w:rPr>
        <w:t>W</w:t>
      </w:r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</w:rPr>
        <w:t>zone</w:t>
      </w:r>
      <w:r w:rsidRPr="00CC7909">
        <w:rPr>
          <w:i/>
          <w:lang w:eastAsia="zh-CN"/>
        </w:rPr>
        <w:t>Width</w:t>
      </w:r>
      <w:proofErr w:type="spellEnd"/>
      <w:r w:rsidRPr="00CC7909">
        <w:rPr>
          <w:lang w:eastAsia="zh-CN"/>
        </w:rPr>
        <w:t xml:space="preserve"> </w:t>
      </w:r>
      <w:r w:rsidRPr="00CC7909">
        <w:t>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proofErr w:type="spellStart"/>
      <w:r w:rsidRPr="00CC7909">
        <w:rPr>
          <w:b/>
          <w:i/>
          <w:lang w:eastAsia="zh-CN"/>
        </w:rPr>
        <w:t>Nx</w:t>
      </w:r>
      <w:proofErr w:type="spellEnd"/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  <w:lang w:eastAsia="zh-CN"/>
        </w:rPr>
        <w:t>zoneIdLongiMod</w:t>
      </w:r>
      <w:proofErr w:type="spellEnd"/>
      <w:r w:rsidRPr="00CC7909">
        <w:t xml:space="preserve"> 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i/>
          <w:lang w:eastAsia="zh-CN"/>
        </w:rPr>
      </w:pPr>
      <w:proofErr w:type="spellStart"/>
      <w:proofErr w:type="gramStart"/>
      <w:r w:rsidRPr="00CC7909">
        <w:rPr>
          <w:b/>
          <w:i/>
          <w:lang w:eastAsia="zh-CN"/>
        </w:rPr>
        <w:t>Ny</w:t>
      </w:r>
      <w:proofErr w:type="spellEnd"/>
      <w:proofErr w:type="gramEnd"/>
      <w:r w:rsidRPr="00CC7909">
        <w:rPr>
          <w:b/>
          <w:i/>
        </w:rPr>
        <w:t xml:space="preserve"> </w:t>
      </w:r>
      <w:r w:rsidRPr="00CC7909">
        <w:t xml:space="preserve">is the value of </w:t>
      </w:r>
      <w:proofErr w:type="spellStart"/>
      <w:r w:rsidRPr="00CC7909">
        <w:rPr>
          <w:i/>
          <w:lang w:eastAsia="zh-CN"/>
        </w:rPr>
        <w:t>zoneIdLatiMod</w:t>
      </w:r>
      <w:proofErr w:type="spellEnd"/>
      <w:r w:rsidRPr="00CC7909">
        <w:t xml:space="preserve"> included in</w:t>
      </w:r>
      <w:r w:rsidRPr="00CC7909">
        <w:rPr>
          <w:i/>
        </w:rPr>
        <w:t xml:space="preserve"> </w:t>
      </w:r>
      <w:proofErr w:type="spellStart"/>
      <w:r w:rsidRPr="00CC7909">
        <w:rPr>
          <w:i/>
        </w:rPr>
        <w:t>zoneConfig</w:t>
      </w:r>
      <w:proofErr w:type="spellEnd"/>
      <w:r w:rsidRPr="00CC7909">
        <w:t xml:space="preserve"> in </w:t>
      </w:r>
      <w:r w:rsidRPr="00CC7909">
        <w:rPr>
          <w:i/>
        </w:rPr>
        <w:t xml:space="preserve">SystemInformationBlockType21 </w:t>
      </w:r>
      <w:r w:rsidRPr="00CC7909">
        <w:t xml:space="preserve">or </w:t>
      </w:r>
      <w:r w:rsidRPr="00CC7909">
        <w:rPr>
          <w:lang w:eastAsia="zh-CN"/>
        </w:rPr>
        <w:t xml:space="preserve">in </w:t>
      </w:r>
      <w:r w:rsidRPr="00CC7909">
        <w:rPr>
          <w:i/>
        </w:rPr>
        <w:t>SL-V2X-Preconfiguration</w:t>
      </w:r>
      <w:r w:rsidRPr="00CC7909">
        <w:rPr>
          <w:i/>
          <w:lang w:eastAsia="zh-CN"/>
        </w:rPr>
        <w:t>;</w:t>
      </w:r>
    </w:p>
    <w:p w:rsidR="001935E8" w:rsidRPr="00CC7909" w:rsidRDefault="001935E8" w:rsidP="001935E8">
      <w:pPr>
        <w:pStyle w:val="B1"/>
        <w:ind w:left="284" w:hanging="1"/>
        <w:rPr>
          <w:b/>
          <w:i/>
          <w:lang w:eastAsia="zh-CN"/>
        </w:rPr>
      </w:pPr>
      <w:proofErr w:type="gramStart"/>
      <w:r w:rsidRPr="00CC7909">
        <w:rPr>
          <w:b/>
          <w:i/>
          <w:lang w:eastAsia="zh-CN"/>
        </w:rPr>
        <w:t>x</w:t>
      </w:r>
      <w:proofErr w:type="gramEnd"/>
      <w:r w:rsidRPr="00CC7909">
        <w:rPr>
          <w:b/>
          <w:i/>
          <w:lang w:eastAsia="zh-CN"/>
        </w:rPr>
        <w:t xml:space="preserve"> </w:t>
      </w:r>
      <w:r w:rsidRPr="00CC7909">
        <w:rPr>
          <w:lang w:eastAsia="zh-CN"/>
        </w:rPr>
        <w:t>is the geodesic distance in longitude between UE's current location and geographical coordinates (0, 0) according to WGS84 model [80] and it is expressed in meters;</w:t>
      </w:r>
    </w:p>
    <w:p w:rsidR="001935E8" w:rsidRPr="00CC7909" w:rsidRDefault="001935E8" w:rsidP="001935E8">
      <w:pPr>
        <w:pStyle w:val="B1"/>
        <w:ind w:left="284" w:hanging="1"/>
        <w:rPr>
          <w:lang w:eastAsia="zh-CN"/>
        </w:rPr>
      </w:pPr>
      <w:proofErr w:type="gramStart"/>
      <w:r w:rsidRPr="00CC7909">
        <w:rPr>
          <w:b/>
          <w:i/>
          <w:lang w:eastAsia="zh-CN"/>
        </w:rPr>
        <w:t>y</w:t>
      </w:r>
      <w:proofErr w:type="gramEnd"/>
      <w:r w:rsidRPr="00CC7909">
        <w:rPr>
          <w:b/>
          <w:i/>
        </w:rPr>
        <w:t xml:space="preserve"> </w:t>
      </w:r>
      <w:r w:rsidRPr="00CC7909">
        <w:t xml:space="preserve">is </w:t>
      </w:r>
      <w:r w:rsidRPr="00CC7909">
        <w:rPr>
          <w:lang w:eastAsia="zh-CN"/>
        </w:rPr>
        <w:t xml:space="preserve">the geodesic </w:t>
      </w:r>
      <w:r w:rsidRPr="00CC7909">
        <w:t xml:space="preserve">distance in </w:t>
      </w:r>
      <w:r w:rsidRPr="00CC7909">
        <w:rPr>
          <w:lang w:eastAsia="zh-CN"/>
        </w:rPr>
        <w:t>latitude</w:t>
      </w:r>
      <w:r w:rsidRPr="00CC7909">
        <w:t xml:space="preserve"> between UE's current location and geographical coordinates (0, 0)</w:t>
      </w:r>
      <w:r w:rsidRPr="00CC7909">
        <w:rPr>
          <w:lang w:eastAsia="zh-CN"/>
        </w:rPr>
        <w:t xml:space="preserve"> according to WGS84 model [80] and it is expressed in meters.</w:t>
      </w:r>
    </w:p>
    <w:p w:rsidR="001935E8" w:rsidRPr="00CC7909" w:rsidRDefault="001935E8" w:rsidP="001935E8">
      <w:pPr>
        <w:rPr>
          <w:lang w:eastAsia="zh-CN"/>
        </w:rPr>
      </w:pPr>
      <w:r w:rsidRPr="00CC7909">
        <w:rPr>
          <w:lang w:eastAsia="zh-CN"/>
        </w:rPr>
        <w:t xml:space="preserve">The UE shall select a pool of resources which includes a </w:t>
      </w:r>
      <w:proofErr w:type="spellStart"/>
      <w:r w:rsidRPr="00CC7909">
        <w:rPr>
          <w:i/>
          <w:lang w:eastAsia="zh-CN"/>
        </w:rPr>
        <w:t>zoneID</w:t>
      </w:r>
      <w:proofErr w:type="spellEnd"/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 xml:space="preserve">equals to the </w:t>
      </w:r>
      <w:proofErr w:type="spellStart"/>
      <w:r w:rsidRPr="00CC7909">
        <w:rPr>
          <w:lang w:eastAsia="zh-CN"/>
        </w:rPr>
        <w:t>Zone_id</w:t>
      </w:r>
      <w:proofErr w:type="spellEnd"/>
      <w:r w:rsidRPr="00CC7909">
        <w:rPr>
          <w:lang w:eastAsia="zh-CN"/>
        </w:rPr>
        <w:t xml:space="preserve"> calculated according to above mentioned formulae and indicated by </w:t>
      </w:r>
      <w:r w:rsidRPr="00CC7909">
        <w:rPr>
          <w:i/>
        </w:rPr>
        <w:t>v2x-CommTxPoolNormalDedicated</w:t>
      </w:r>
      <w:r w:rsidRPr="00CC7909">
        <w:rPr>
          <w:i/>
          <w:lang w:eastAsia="zh-CN"/>
        </w:rPr>
        <w:t>, v2x-Comm</w:t>
      </w:r>
      <w:r w:rsidRPr="00CC7909">
        <w:rPr>
          <w:i/>
        </w:rPr>
        <w:t>TxPoolNormalCommo</w:t>
      </w:r>
      <w:r w:rsidRPr="00CC7909">
        <w:rPr>
          <w:i/>
          <w:lang w:eastAsia="zh-CN"/>
        </w:rPr>
        <w:t>n</w:t>
      </w:r>
      <w:r w:rsidRPr="00CC7909">
        <w:rPr>
          <w:lang w:eastAsia="zh-CN"/>
        </w:rPr>
        <w:t xml:space="preserve">, </w:t>
      </w:r>
      <w:r w:rsidRPr="00CC7909">
        <w:rPr>
          <w:i/>
          <w:lang w:eastAsia="zh-CN"/>
        </w:rPr>
        <w:t>v2x-CommTxPoolNormal</w:t>
      </w:r>
      <w:r w:rsidRPr="00CC7909">
        <w:rPr>
          <w:lang w:eastAsia="zh-CN"/>
        </w:rPr>
        <w:t xml:space="preserve"> in </w:t>
      </w:r>
      <w:r w:rsidRPr="00CC7909">
        <w:rPr>
          <w:i/>
          <w:lang w:eastAsia="zh-CN"/>
        </w:rPr>
        <w:t>v2x-InterFreqInfoList</w:t>
      </w:r>
      <w:r w:rsidRPr="00CC7909">
        <w:rPr>
          <w:lang w:eastAsia="zh-CN"/>
        </w:rPr>
        <w:t xml:space="preserve"> or </w:t>
      </w:r>
      <w:r w:rsidRPr="00CC7909">
        <w:rPr>
          <w:i/>
          <w:lang w:eastAsia="zh-CN"/>
        </w:rPr>
        <w:t>p2x-CommTxPoolNormal</w:t>
      </w:r>
      <w:r w:rsidRPr="00CC7909">
        <w:rPr>
          <w:lang w:eastAsia="zh-CN"/>
        </w:rPr>
        <w:t xml:space="preserve"> in </w:t>
      </w:r>
      <w:r w:rsidRPr="00CC7909">
        <w:rPr>
          <w:i/>
          <w:lang w:eastAsia="zh-CN"/>
        </w:rPr>
        <w:t>v2x-InterFreqInfoList</w:t>
      </w:r>
      <w:r w:rsidRPr="00CC7909">
        <w:rPr>
          <w:lang w:eastAsia="zh-CN"/>
        </w:rPr>
        <w:t xml:space="preserve"> in </w:t>
      </w:r>
      <w:proofErr w:type="spellStart"/>
      <w:r w:rsidRPr="00CC7909">
        <w:rPr>
          <w:i/>
          <w:lang w:eastAsia="zh-CN"/>
        </w:rPr>
        <w:t>RRCConnectionReconfiguration</w:t>
      </w:r>
      <w:proofErr w:type="spellEnd"/>
      <w:r w:rsidRPr="00CC7909">
        <w:rPr>
          <w:lang w:eastAsia="zh-CN"/>
        </w:rPr>
        <w:t xml:space="preserve">, or </w:t>
      </w:r>
      <w:r w:rsidRPr="00CC7909">
        <w:rPr>
          <w:i/>
        </w:rPr>
        <w:t>v2x-CommTxPoolList</w:t>
      </w:r>
      <w:r w:rsidRPr="00CC7909">
        <w:rPr>
          <w:i/>
          <w:lang w:eastAsia="zh-CN"/>
        </w:rPr>
        <w:t xml:space="preserve"> </w:t>
      </w:r>
      <w:r w:rsidRPr="00CC7909">
        <w:rPr>
          <w:lang w:eastAsia="zh-CN"/>
        </w:rPr>
        <w:t>according to 5.10.13.1.</w:t>
      </w:r>
    </w:p>
    <w:p w:rsidR="001935E8" w:rsidRPr="00CC7909" w:rsidRDefault="001935E8" w:rsidP="001935E8">
      <w:pPr>
        <w:pStyle w:val="NO"/>
      </w:pPr>
      <w:r w:rsidRPr="00CC7909">
        <w:t>NOTE 1:</w:t>
      </w:r>
      <w:r w:rsidRPr="00CC7909">
        <w:tab/>
      </w:r>
      <w:r w:rsidRPr="00CC7909">
        <w:rPr>
          <w:lang w:eastAsia="zh-CN"/>
        </w:rPr>
        <w:t>T</w:t>
      </w:r>
      <w:r w:rsidRPr="00CC7909">
        <w:t xml:space="preserve">he UE uses </w:t>
      </w:r>
      <w:r w:rsidRPr="00CC7909">
        <w:rPr>
          <w:lang w:eastAsia="zh-CN"/>
        </w:rPr>
        <w:t>its latest geographical coordinates</w:t>
      </w:r>
      <w:r w:rsidRPr="00CC7909">
        <w:t xml:space="preserve"> </w:t>
      </w:r>
      <w:r w:rsidRPr="00CC7909">
        <w:rPr>
          <w:lang w:eastAsia="zh-CN"/>
        </w:rPr>
        <w:t xml:space="preserve">to </w:t>
      </w:r>
      <w:r w:rsidRPr="00CC7909">
        <w:t>perform resource pool selection.</w:t>
      </w:r>
    </w:p>
    <w:p w:rsidR="001935E8" w:rsidRPr="00CC7909" w:rsidRDefault="001935E8" w:rsidP="001935E8">
      <w:pPr>
        <w:pStyle w:val="NO"/>
      </w:pPr>
      <w:r w:rsidRPr="00CC7909">
        <w:t>NOTE 2:</w:t>
      </w:r>
      <w:r w:rsidRPr="00CC7909">
        <w:tab/>
        <w:t xml:space="preserve">If geographical coordinates are not available and zone specific TX resource pools are configured for the concerned frequency, it is up to UE implementation which resource pool is selected for V2X </w:t>
      </w:r>
      <w:proofErr w:type="spellStart"/>
      <w:r w:rsidRPr="00CC7909">
        <w:t>sidelink</w:t>
      </w:r>
      <w:proofErr w:type="spellEnd"/>
      <w:r w:rsidRPr="00CC7909">
        <w:t xml:space="preserve"> communication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CF42D1" w:rsidTr="001D5D6C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CF42D1" w:rsidRPr="00CF42D1" w:rsidRDefault="00CF42D1" w:rsidP="001D5D6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bookmarkEnd w:id="4"/>
    <w:p w:rsidR="001935E8" w:rsidRPr="00CC7909" w:rsidRDefault="001935E8" w:rsidP="001935E8">
      <w:pPr>
        <w:pStyle w:val="4"/>
        <w:spacing w:before="240"/>
      </w:pPr>
      <w:r w:rsidRPr="00CC7909">
        <w:t>–</w:t>
      </w:r>
      <w:r w:rsidRPr="00CC7909">
        <w:tab/>
      </w:r>
      <w:r w:rsidRPr="00CC7909">
        <w:rPr>
          <w:i/>
        </w:rPr>
        <w:t>SL-</w:t>
      </w:r>
      <w:proofErr w:type="spellStart"/>
      <w:r w:rsidRPr="00CC7909">
        <w:rPr>
          <w:i/>
        </w:rPr>
        <w:t>CommResourcePool</w:t>
      </w:r>
      <w:proofErr w:type="spellEnd"/>
    </w:p>
    <w:p w:rsidR="001935E8" w:rsidRPr="00CC7909" w:rsidRDefault="001935E8" w:rsidP="001935E8">
      <w:pPr>
        <w:keepNext/>
        <w:keepLines/>
        <w:rPr>
          <w:iCs/>
        </w:rPr>
      </w:pPr>
      <w:r w:rsidRPr="00CC7909">
        <w:rPr>
          <w:iCs/>
        </w:rPr>
        <w:t xml:space="preserve">The IE </w:t>
      </w:r>
      <w:r w:rsidRPr="00CC7909">
        <w:rPr>
          <w:i/>
          <w:iCs/>
        </w:rPr>
        <w:t>SL-</w:t>
      </w:r>
      <w:proofErr w:type="spellStart"/>
      <w:r w:rsidRPr="00CC7909">
        <w:rPr>
          <w:i/>
          <w:iCs/>
        </w:rPr>
        <w:t>CommResourcePool</w:t>
      </w:r>
      <w:proofErr w:type="spellEnd"/>
      <w:r w:rsidRPr="00CC7909">
        <w:rPr>
          <w:iCs/>
        </w:rPr>
        <w:t xml:space="preserve"> and </w:t>
      </w:r>
      <w:r w:rsidRPr="00CC7909">
        <w:rPr>
          <w:i/>
          <w:iCs/>
        </w:rPr>
        <w:t>SL-CommResourcePoolV2X</w:t>
      </w:r>
      <w:r w:rsidRPr="00CC7909">
        <w:rPr>
          <w:iCs/>
        </w:rPr>
        <w:t xml:space="preserve"> specifies the configuration information for an individual pool of resources for </w:t>
      </w:r>
      <w:proofErr w:type="spellStart"/>
      <w:r w:rsidRPr="00CC7909">
        <w:rPr>
          <w:iCs/>
        </w:rPr>
        <w:t>sidelink</w:t>
      </w:r>
      <w:proofErr w:type="spellEnd"/>
      <w:r w:rsidRPr="00CC7909">
        <w:rPr>
          <w:iCs/>
        </w:rPr>
        <w:t xml:space="preserve"> communication and V2X </w:t>
      </w:r>
      <w:proofErr w:type="spellStart"/>
      <w:r w:rsidRPr="00CC7909">
        <w:rPr>
          <w:iCs/>
        </w:rPr>
        <w:t>sidelink</w:t>
      </w:r>
      <w:proofErr w:type="spellEnd"/>
      <w:r w:rsidRPr="00CC7909">
        <w:rPr>
          <w:iCs/>
        </w:rPr>
        <w:t xml:space="preserve"> communication respectively. The IE covers the configuration of both the </w:t>
      </w:r>
      <w:proofErr w:type="spellStart"/>
      <w:r w:rsidRPr="00CC7909">
        <w:t>sidelink</w:t>
      </w:r>
      <w:proofErr w:type="spellEnd"/>
      <w:r w:rsidRPr="00CC7909">
        <w:t xml:space="preserve"> control information</w:t>
      </w:r>
      <w:r w:rsidRPr="00CC7909">
        <w:rPr>
          <w:iCs/>
        </w:rPr>
        <w:t xml:space="preserve"> and the data.</w:t>
      </w:r>
    </w:p>
    <w:p w:rsidR="001935E8" w:rsidRPr="00CC7909" w:rsidRDefault="001935E8" w:rsidP="001935E8">
      <w:pPr>
        <w:pStyle w:val="TH"/>
      </w:pPr>
      <w:r w:rsidRPr="00CC7909">
        <w:rPr>
          <w:bCs/>
          <w:i/>
          <w:iCs/>
        </w:rPr>
        <w:t>SL-</w:t>
      </w:r>
      <w:proofErr w:type="spellStart"/>
      <w:r w:rsidRPr="00CC7909">
        <w:rPr>
          <w:bCs/>
          <w:i/>
          <w:iCs/>
        </w:rPr>
        <w:t>CommResourcePool</w:t>
      </w:r>
      <w:proofErr w:type="spellEnd"/>
      <w:r w:rsidRPr="00CC7909">
        <w:t xml:space="preserve"> </w:t>
      </w:r>
      <w:smartTag w:uri="urn:schemas-microsoft-com:office:smarttags" w:element="PersonName">
        <w:r w:rsidRPr="00CC7909">
          <w:t>info</w:t>
        </w:r>
      </w:smartTag>
      <w:r w:rsidRPr="00CC7909">
        <w:t>rmation element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>-- ASN1STA</w:t>
      </w:r>
      <w:smartTag w:uri="urn:schemas-microsoft-com:office:smarttags" w:element="PersonName">
        <w:r w:rsidRPr="00CC7909">
          <w:t>RT</w:t>
        </w:r>
      </w:smartTag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SL-CommTxPoolList-r12 ::=</w:t>
      </w:r>
      <w:r w:rsidRPr="00CC7909">
        <w:tab/>
      </w:r>
      <w:r w:rsidRPr="00CC7909">
        <w:tab/>
        <w:t>SEQUENCE (SIZE (1..maxSL-TxPool-r12))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SL-CommTxPoolListExt-r13 ::=</w:t>
      </w:r>
      <w:r w:rsidRPr="00CC7909">
        <w:tab/>
        <w:t>SEQUENCE (SIZE (1..maxSL-TxPool-v1310))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SL-CommTxPoolListV2X-r14 ::=</w:t>
      </w:r>
      <w:r w:rsidRPr="00CC7909">
        <w:tab/>
      </w:r>
      <w:r w:rsidRPr="00CC7909">
        <w:tab/>
        <w:t>SEQUENCE (SIZE (1..maxSL-V2X-TxPool-r14)) OF SL-CommResourcePoolV2X-r14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SL-CommRxPoolList-r12 ::=</w:t>
      </w:r>
      <w:r w:rsidRPr="00CC7909">
        <w:tab/>
      </w:r>
      <w:r w:rsidRPr="00CC7909">
        <w:tab/>
        <w:t>SEQUENCE (SIZE (1..maxSL-RxPool-r12)) OF SL-CommResourcePool-r12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SL-CommRxPoolListV2X-r14 ::=</w:t>
      </w:r>
      <w:r w:rsidRPr="00CC7909">
        <w:tab/>
      </w:r>
      <w:r w:rsidRPr="00CC7909">
        <w:tab/>
        <w:t>SEQUENCE (SIZE (1..maxSL-V2X-RxPool-r14)) OF SL-CommResourcePoolV2X-r14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SL-CommResourcePool-r12 ::=</w:t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sc-CP-Len-r12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SL-CP-Len-r12,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sc-Period-r12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SL-PeriodComm-r12,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sc-TF-ResourceConfig-r12</w:t>
      </w:r>
      <w:r w:rsidRPr="00CC7909">
        <w:tab/>
      </w:r>
      <w:r w:rsidRPr="00CC7909">
        <w:tab/>
      </w:r>
      <w:r w:rsidRPr="00CC7909">
        <w:tab/>
        <w:t>SL-TF-ResourceConfig-r12,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data-CP-Len-r12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SL-CP-Len-r12,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dataHoppingConfig-r12</w:t>
      </w:r>
      <w:r w:rsidRPr="00CC7909">
        <w:tab/>
      </w:r>
      <w:r w:rsidRPr="00CC7909">
        <w:tab/>
      </w:r>
      <w:r w:rsidRPr="00CC7909">
        <w:tab/>
      </w:r>
      <w:r w:rsidRPr="00CC7909">
        <w:tab/>
        <w:t>SL-HoppingConfigComm-r12,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ue-SelectedResourceConfig-r12</w:t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data-TF-ResourceConfig-r12</w:t>
      </w:r>
      <w:r w:rsidRPr="00CC7909">
        <w:tab/>
      </w:r>
      <w:r w:rsidRPr="00CC7909">
        <w:tab/>
      </w:r>
      <w:r w:rsidRPr="00CC7909">
        <w:tab/>
      </w:r>
      <w:r w:rsidRPr="00CC7909">
        <w:tab/>
        <w:t>SL-TF-ResourceConfig-r12,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trpt-Subset-r12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SL-TRPT-Subset-r12</w:t>
      </w:r>
      <w:r w:rsidRPr="00CC7909">
        <w:tab/>
        <w:t>OPTIONAL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rxParametersNCell-r12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tdd-Config-r12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TDD-Config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lastRenderedPageBreak/>
        <w:tab/>
      </w:r>
      <w:r w:rsidRPr="00CC7909">
        <w:tab/>
        <w:t>syncConfigIndex-r12</w:t>
      </w:r>
      <w:r w:rsidRPr="00CC7909">
        <w:tab/>
      </w:r>
      <w:r w:rsidRPr="00CC7909">
        <w:tab/>
      </w:r>
      <w:r w:rsidRPr="00CC7909">
        <w:tab/>
        <w:t>INTEGER (0..15)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txParameters-r12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sc-TxParameters-r12</w:t>
      </w:r>
      <w:r w:rsidRPr="00CC7909">
        <w:tab/>
      </w:r>
      <w:r w:rsidRPr="00CC7909">
        <w:tab/>
      </w:r>
      <w:r w:rsidRPr="00CC7909">
        <w:tab/>
      </w:r>
      <w:r w:rsidRPr="00CC7909">
        <w:tab/>
        <w:t>SL-TxParameters-r12,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dataTxParameters-r12</w:t>
      </w:r>
      <w:r w:rsidRPr="00CC7909">
        <w:tab/>
      </w:r>
      <w:r w:rsidRPr="00CC7909">
        <w:tab/>
      </w:r>
      <w:r w:rsidRPr="00CC7909">
        <w:tab/>
        <w:t>SL-TxParameters-r12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...,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[[</w:t>
      </w:r>
      <w:r w:rsidRPr="00CC7909">
        <w:tab/>
        <w:t>priorityList-r13</w:t>
      </w:r>
      <w:r w:rsidRPr="00CC7909">
        <w:tab/>
      </w:r>
      <w:r w:rsidRPr="00CC7909">
        <w:tab/>
      </w:r>
      <w:r w:rsidRPr="00CC7909">
        <w:tab/>
      </w:r>
      <w:r w:rsidRPr="00CC7909">
        <w:tab/>
        <w:t>SL-PriorityList-r13</w:t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]]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}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SL-CommResourcePoolV2X-r14 ::=</w:t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sl-OffsetIndicator-r14</w:t>
      </w:r>
      <w:r w:rsidRPr="00CC7909">
        <w:tab/>
      </w:r>
      <w:r w:rsidRPr="00CC7909">
        <w:tab/>
      </w:r>
      <w:r w:rsidRPr="00CC7909">
        <w:tab/>
      </w:r>
      <w:r w:rsidRPr="00CC7909">
        <w:tab/>
        <w:t>SL-OffsetIndicator-r12</w:t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sl-Subframe-r14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SubframeBitmapSL-r14,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adjacencyPSCCH-PSSCH-r14</w:t>
      </w:r>
      <w:r w:rsidRPr="00CC7909">
        <w:tab/>
      </w:r>
      <w:r w:rsidRPr="00CC7909">
        <w:tab/>
      </w:r>
      <w:r w:rsidRPr="00CC7909">
        <w:tab/>
        <w:t>BOOLEAN,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sizeSubchannel-r14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n4, n5, n6, n8, n9, n10, n12, n15, n16, n18, n20, n25, n30,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n48, n50, n72, n75, n96, n100, spare13, spare12, spare11,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spare10, spare9, spare8, spare7, spare6, spare5, spare4,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spare3, spare2, spare1},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numSubchannel-r14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{n1, n3, n5, n8, n10, n15, n20, spare1},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startRB-Subchannel-r14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(0..99),</w:t>
      </w:r>
    </w:p>
    <w:p w:rsidR="001935E8" w:rsidRPr="00CC7909" w:rsidRDefault="001935E8" w:rsidP="001935E8">
      <w:pPr>
        <w:pStyle w:val="PL"/>
        <w:shd w:val="clear" w:color="auto" w:fill="E6E6E6"/>
        <w:tabs>
          <w:tab w:val="clear" w:pos="5376"/>
          <w:tab w:val="left" w:pos="5290"/>
        </w:tabs>
      </w:pPr>
      <w:r w:rsidRPr="00CC7909">
        <w:tab/>
        <w:t>startRB-PSCCH-Pool-r14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(0..99)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rxParametersNCell-r14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tdd-Config-r14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TDD-Config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OP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</w:r>
      <w:r w:rsidRPr="00CC7909">
        <w:tab/>
        <w:t>syncConfigIndex-r14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(0..15)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dataTxParameters-r14</w:t>
      </w:r>
      <w:r w:rsidRPr="00CC7909">
        <w:tab/>
      </w:r>
      <w:r w:rsidRPr="00CC7909">
        <w:tab/>
      </w:r>
      <w:r w:rsidRPr="00CC7909">
        <w:tab/>
      </w:r>
      <w:r w:rsidRPr="00CC7909">
        <w:tab/>
        <w:t>SL-TxParameters-r12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Cond Tx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zoneID-r14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(0..7)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threshS-RSSI-CBR-r14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(0..45)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poolReportId-r14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SL-V2X-TxPoolReportIdentity-r14</w:t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cbr-pssch-TxConfigList-r14</w:t>
      </w:r>
      <w:r w:rsidRPr="00CC7909">
        <w:tab/>
      </w:r>
      <w:r w:rsidRPr="00CC7909">
        <w:tab/>
      </w:r>
      <w:r w:rsidRPr="00CC7909">
        <w:tab/>
        <w:t>SL-CBR-PPPP-TxConfigList-r14</w:t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resourceSelectionConfigP2X-r14</w:t>
      </w:r>
      <w:r w:rsidRPr="00CC7909">
        <w:tab/>
      </w:r>
      <w:r w:rsidRPr="00CC7909">
        <w:tab/>
        <w:t>SL-P2X-ResourceSelectionConfig-r14</w:t>
      </w:r>
      <w:r w:rsidRPr="00CC7909">
        <w:tab/>
        <w:t>OPTIONAL,</w:t>
      </w:r>
      <w:r w:rsidRPr="00CC7909">
        <w:tab/>
        <w:t>-- Cond P2X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syncAllowed-r14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SL-SyncAllowed</w:t>
      </w:r>
      <w:r w:rsidRPr="00CC7909">
        <w:rPr>
          <w:rFonts w:cs="Courier New"/>
        </w:rPr>
        <w:t>-r14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ab/>
        <w:t>restrict</w:t>
      </w:r>
      <w:r w:rsidRPr="00CC7909">
        <w:rPr>
          <w:snapToGrid w:val="0"/>
        </w:rPr>
        <w:t>ResourceReservationPeriod-r14</w:t>
      </w:r>
      <w:r w:rsidRPr="00CC7909">
        <w:rPr>
          <w:snapToGrid w:val="0"/>
        </w:rPr>
        <w:tab/>
        <w:t>SL-</w:t>
      </w:r>
      <w:r w:rsidRPr="00CC7909">
        <w:t>Restrict</w:t>
      </w:r>
      <w:r w:rsidRPr="00CC7909">
        <w:rPr>
          <w:snapToGrid w:val="0"/>
        </w:rPr>
        <w:t>ResourceReservationPeriodList-r14</w:t>
      </w:r>
      <w:r w:rsidRPr="00CC7909">
        <w:rPr>
          <w:snapToGrid w:val="0"/>
        </w:rPr>
        <w:tab/>
      </w:r>
      <w:r w:rsidRPr="00CC7909">
        <w:t>OPTIONAL,</w:t>
      </w:r>
      <w:r w:rsidRPr="00CC7909">
        <w:tab/>
        <w:t>-- Need OR</w:t>
      </w:r>
    </w:p>
    <w:p w:rsidR="001935E8" w:rsidRDefault="001935E8" w:rsidP="001935E8">
      <w:pPr>
        <w:pStyle w:val="PL"/>
        <w:shd w:val="clear" w:color="auto" w:fill="E6E6E6"/>
      </w:pPr>
      <w:r w:rsidRPr="00CC7909">
        <w:tab/>
        <w:t>...</w:t>
      </w:r>
      <w:r>
        <w:rPr>
          <w:rFonts w:hint="eastAsia"/>
        </w:rPr>
        <w:t>,</w:t>
      </w: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ab/>
        <w:t>[[</w:t>
      </w:r>
      <w:r>
        <w:rPr>
          <w:rFonts w:hint="eastAsia"/>
        </w:rPr>
        <w:tab/>
        <w:t>sl-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inT2ValueList-r15</w:t>
      </w:r>
      <w:r>
        <w:rPr>
          <w:rFonts w:hint="eastAsia"/>
        </w:rPr>
        <w:tab/>
      </w:r>
      <w:r>
        <w:rPr>
          <w:rFonts w:hint="eastAsia"/>
        </w:rPr>
        <w:tab/>
        <w:t>SL-MinT2ValueList-r15</w:t>
      </w:r>
      <w:r>
        <w:rPr>
          <w:rFonts w:hint="eastAsia"/>
        </w:rPr>
        <w:tab/>
      </w:r>
      <w:r>
        <w:rPr>
          <w:rFonts w:hint="eastAsia"/>
        </w:rPr>
        <w:tab/>
        <w:t>OPTIONAL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ab/>
      </w:r>
      <w:r>
        <w:rPr>
          <w:rFonts w:hint="eastAsia"/>
        </w:rPr>
        <w:t>-- Need OR</w:t>
      </w: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  <w:lang w:val="en-US" w:eastAsia="zh-CN"/>
        </w:rPr>
        <w:tab/>
      </w:r>
      <w:r>
        <w:tab/>
        <w:t>cbr-pssch-TxConfigList-</w:t>
      </w:r>
      <w:r>
        <w:rPr>
          <w:rFonts w:hint="eastAsia"/>
          <w:lang w:val="en-US" w:eastAsia="zh-CN"/>
        </w:rPr>
        <w:t>v15</w:t>
      </w:r>
      <w:r>
        <w:rPr>
          <w:lang w:eastAsia="zh-CN"/>
        </w:rPr>
        <w:t>x</w:t>
      </w:r>
      <w:r>
        <w:rPr>
          <w:rFonts w:hint="eastAsia"/>
          <w:lang w:val="en-US" w:eastAsia="zh-CN"/>
        </w:rPr>
        <w:t>0</w:t>
      </w:r>
      <w:r>
        <w:tab/>
        <w:t>SL-CBR-PPPP-TxConfigList-</w:t>
      </w:r>
      <w:r>
        <w:rPr>
          <w:rFonts w:cs="Courier New" w:hint="eastAsia"/>
          <w:lang w:val="en-US" w:eastAsia="zh-CN"/>
        </w:rPr>
        <w:t>v15</w:t>
      </w:r>
      <w:r>
        <w:rPr>
          <w:rFonts w:cs="Courier New"/>
          <w:lang w:eastAsia="zh-CN"/>
        </w:rPr>
        <w:t>x</w:t>
      </w:r>
      <w:r>
        <w:rPr>
          <w:rFonts w:cs="Courier New" w:hint="eastAsia"/>
          <w:lang w:val="en-US" w:eastAsia="zh-CN"/>
        </w:rPr>
        <w:t>0</w:t>
      </w:r>
      <w:r>
        <w:tab/>
        <w:t>OPTIONAL</w:t>
      </w:r>
      <w:r>
        <w:tab/>
        <w:t>-- Need OR</w:t>
      </w:r>
    </w:p>
    <w:p w:rsidR="001935E8" w:rsidRDefault="001935E8" w:rsidP="001935E8">
      <w:pPr>
        <w:pStyle w:val="PL"/>
        <w:shd w:val="clear" w:color="auto" w:fill="E6E6E6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]]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}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SL-TRPT-Subset-r12 ::=</w:t>
      </w:r>
      <w:r w:rsidRPr="00CC7909">
        <w:tab/>
      </w:r>
      <w:r w:rsidRPr="00CC7909">
        <w:tab/>
      </w:r>
      <w:r w:rsidRPr="00CC7909">
        <w:tab/>
        <w:t>BIT STRING (SIZE (3..5))</w:t>
      </w:r>
    </w:p>
    <w:p w:rsidR="001935E8" w:rsidRPr="00CC7909" w:rsidRDefault="001935E8" w:rsidP="001935E8">
      <w:pPr>
        <w:pStyle w:val="PL"/>
        <w:shd w:val="clear" w:color="auto" w:fill="E6E6E6"/>
      </w:pPr>
    </w:p>
    <w:p w:rsidR="001935E8" w:rsidRPr="00CC7909" w:rsidRDefault="001935E8" w:rsidP="001935E8">
      <w:pPr>
        <w:pStyle w:val="PL"/>
        <w:shd w:val="clear" w:color="auto" w:fill="E6E6E6"/>
      </w:pPr>
      <w:r w:rsidRPr="00CC7909">
        <w:t>SL-V2X-TxPoolReportIdentity-r14::=</w:t>
      </w:r>
      <w:r w:rsidRPr="00CC7909">
        <w:tab/>
      </w:r>
      <w:r w:rsidRPr="00CC7909">
        <w:tab/>
        <w:t>INTEGER (1..maxSL-PoolToMeasure-r14)</w:t>
      </w:r>
    </w:p>
    <w:p w:rsidR="001935E8" w:rsidRPr="00F22B90" w:rsidRDefault="001935E8" w:rsidP="001935E8">
      <w:pPr>
        <w:pStyle w:val="PL"/>
        <w:shd w:val="clear" w:color="auto" w:fill="E6E6E6"/>
        <w:rPr>
          <w:rFonts w:eastAsia="DengXian"/>
          <w:lang w:val="en-US" w:eastAsia="zh-CN"/>
        </w:rPr>
      </w:pP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>SL-MinT2ValueList-r15 ::=</w:t>
      </w:r>
      <w:r>
        <w:rPr>
          <w:rFonts w:hint="eastAsia"/>
        </w:rPr>
        <w:tab/>
      </w:r>
      <w:r>
        <w:t>SEQUENCE (SIZE (1..maxSL-</w:t>
      </w:r>
      <w:r>
        <w:rPr>
          <w:rFonts w:hint="eastAsia"/>
        </w:rPr>
        <w:t>Prio</w:t>
      </w:r>
      <w:r>
        <w:t>-r1</w:t>
      </w:r>
      <w:r>
        <w:rPr>
          <w:rFonts w:hint="eastAsia"/>
          <w:lang w:val="en-US" w:eastAsia="zh-CN"/>
        </w:rPr>
        <w:t>3</w:t>
      </w:r>
      <w:r>
        <w:t xml:space="preserve">)) OF </w:t>
      </w:r>
      <w:r>
        <w:rPr>
          <w:rFonts w:hint="eastAsia"/>
        </w:rPr>
        <w:t>SL-MinT2Value</w:t>
      </w:r>
      <w:r>
        <w:t>-r1</w:t>
      </w:r>
      <w:r>
        <w:rPr>
          <w:rFonts w:hint="eastAsia"/>
        </w:rPr>
        <w:t xml:space="preserve">5 </w:t>
      </w:r>
    </w:p>
    <w:p w:rsidR="001935E8" w:rsidRDefault="001935E8" w:rsidP="001935E8">
      <w:pPr>
        <w:pStyle w:val="PL"/>
        <w:shd w:val="clear" w:color="auto" w:fill="E6E6E6"/>
      </w:pPr>
    </w:p>
    <w:p w:rsidR="001935E8" w:rsidRDefault="001935E8" w:rsidP="001935E8">
      <w:pPr>
        <w:pStyle w:val="PL"/>
        <w:shd w:val="clear" w:color="auto" w:fill="E6E6E6"/>
      </w:pPr>
      <w:r>
        <w:rPr>
          <w:rFonts w:hint="eastAsia"/>
        </w:rPr>
        <w:t>SL-MinT2Value</w:t>
      </w:r>
      <w:r>
        <w:t>-r1</w:t>
      </w:r>
      <w:r>
        <w:rPr>
          <w:rFonts w:hint="eastAsia"/>
        </w:rPr>
        <w:t>5 ::=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SEQUENCE {</w:t>
      </w:r>
    </w:p>
    <w:p w:rsidR="001935E8" w:rsidRDefault="001935E8" w:rsidP="001935E8">
      <w:pPr>
        <w:pStyle w:val="PL"/>
        <w:shd w:val="clear" w:color="auto" w:fill="E6E6E6"/>
        <w:tabs>
          <w:tab w:val="left" w:pos="4915"/>
        </w:tabs>
      </w:pPr>
      <w:r>
        <w:rPr>
          <w:rFonts w:hint="eastAsia"/>
        </w:rPr>
        <w:tab/>
        <w:t>priorityList-r15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SL-PriorityList-r13,</w:t>
      </w:r>
    </w:p>
    <w:p w:rsidR="001935E8" w:rsidRDefault="001935E8" w:rsidP="001935E8">
      <w:pPr>
        <w:pStyle w:val="PL"/>
        <w:shd w:val="clear" w:color="auto" w:fill="E6E6E6"/>
        <w:tabs>
          <w:tab w:val="left" w:pos="4915"/>
        </w:tabs>
      </w:pPr>
      <w:r>
        <w:rPr>
          <w:rFonts w:hint="eastAsia"/>
        </w:rPr>
        <w:tab/>
        <w:t>minT2Value-r15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  <w:t>INTEGER (10..20)</w:t>
      </w:r>
    </w:p>
    <w:p w:rsidR="001935E8" w:rsidRPr="00CC7909" w:rsidRDefault="001935E8" w:rsidP="001935E8">
      <w:pPr>
        <w:pStyle w:val="PL"/>
        <w:shd w:val="clear" w:color="auto" w:fill="E6E6E6"/>
      </w:pPr>
      <w:r>
        <w:rPr>
          <w:rFonts w:hint="eastAsia"/>
        </w:rPr>
        <w:t>}</w:t>
      </w:r>
    </w:p>
    <w:p w:rsidR="001935E8" w:rsidRPr="00CC7909" w:rsidRDefault="001935E8" w:rsidP="001935E8">
      <w:pPr>
        <w:pStyle w:val="PL"/>
        <w:shd w:val="clear" w:color="auto" w:fill="E6E6E6"/>
      </w:pPr>
      <w:r w:rsidRPr="00CC7909">
        <w:t>-- ASN1STOP</w:t>
      </w:r>
    </w:p>
    <w:p w:rsidR="001935E8" w:rsidRPr="00CC7909" w:rsidRDefault="001935E8" w:rsidP="001935E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lastRenderedPageBreak/>
              <w:t>SL-CommResourcePool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adjacencyPSCCH-PSSCH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whether a UE </w:t>
            </w:r>
            <w:r w:rsidRPr="00CC7909">
              <w:rPr>
                <w:bCs/>
                <w:noProof/>
                <w:lang w:eastAsia="zh-CN"/>
              </w:rPr>
              <w:t xml:space="preserve">shall </w:t>
            </w:r>
            <w:r w:rsidRPr="00CC7909">
              <w:rPr>
                <w:bCs/>
                <w:noProof/>
                <w:lang w:eastAsia="en-GB"/>
              </w:rPr>
              <w:t>always transmit PSCCH and PSSCH in adjacent RBs</w:t>
            </w:r>
            <w:r w:rsidRPr="00CC7909">
              <w:rPr>
                <w:bCs/>
                <w:noProof/>
                <w:lang w:eastAsia="zh-CN"/>
              </w:rPr>
              <w:t xml:space="preserve"> (indicated by TRUE)</w:t>
            </w:r>
            <w:r w:rsidRPr="00CC7909">
              <w:rPr>
                <w:bCs/>
                <w:noProof/>
                <w:lang w:eastAsia="en-GB"/>
              </w:rPr>
              <w:t xml:space="preserve"> or in non-ad</w:t>
            </w:r>
            <w:r w:rsidRPr="00CC7909">
              <w:rPr>
                <w:bCs/>
                <w:noProof/>
                <w:lang w:eastAsia="zh-CN"/>
              </w:rPr>
              <w:t>j</w:t>
            </w:r>
            <w:r w:rsidRPr="00CC7909">
              <w:rPr>
                <w:bCs/>
                <w:noProof/>
                <w:lang w:eastAsia="en-GB"/>
              </w:rPr>
              <w:t>acent RBs</w:t>
            </w:r>
            <w:r w:rsidRPr="00CC7909">
              <w:rPr>
                <w:bCs/>
                <w:noProof/>
                <w:lang w:eastAsia="zh-CN"/>
              </w:rPr>
              <w:t xml:space="preserve"> (indicated by FALSE) (see TS 36.213 [23]).</w:t>
            </w:r>
            <w:r w:rsidRPr="00CC7909">
              <w:rPr>
                <w:lang w:eastAsia="ja-JP"/>
              </w:rPr>
              <w:t xml:space="preserve"> 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cbr-</w:t>
            </w:r>
            <w:r w:rsidRPr="00CC7909">
              <w:rPr>
                <w:b/>
                <w:i/>
                <w:lang w:eastAsia="ja-JP"/>
              </w:rPr>
              <w:t>pssch-TxConfigList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Cs/>
                <w:kern w:val="2"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and PSSCH transmission parameters and CR limit by using indexes of the entry in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>.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If </w:t>
            </w:r>
            <w:r w:rsidRPr="00CC7909">
              <w:rPr>
                <w:i/>
                <w:lang w:eastAsia="ja-JP"/>
              </w:rPr>
              <w:t>SL-CommResourcePoolV2X</w:t>
            </w:r>
            <w:r w:rsidRPr="00CC7909">
              <w:rPr>
                <w:lang w:eastAsia="zh-CN"/>
              </w:rPr>
              <w:t xml:space="preserve"> is included in </w:t>
            </w:r>
            <w:r w:rsidRPr="00CC7909">
              <w:rPr>
                <w:i/>
                <w:noProof/>
                <w:lang w:eastAsia="ja-JP"/>
              </w:rPr>
              <w:t>MobilityControlInfoV2X</w:t>
            </w:r>
            <w:r w:rsidRPr="00CC7909">
              <w:rPr>
                <w:noProof/>
                <w:lang w:eastAsia="zh-CN"/>
              </w:rPr>
              <w:t xml:space="preserve">, it refers to </w:t>
            </w:r>
            <w:proofErr w:type="spellStart"/>
            <w:r w:rsidRPr="00CC7909">
              <w:rPr>
                <w:i/>
                <w:lang w:eastAsia="ja-JP"/>
              </w:rPr>
              <w:t>cbr-</w:t>
            </w:r>
            <w:r w:rsidRPr="00CC7909">
              <w:rPr>
                <w:i/>
                <w:lang w:eastAsia="zh-CN"/>
              </w:rPr>
              <w:t>Mobility</w:t>
            </w:r>
            <w:r w:rsidRPr="00CC7909">
              <w:rPr>
                <w:i/>
                <w:lang w:eastAsia="ja-JP"/>
              </w:rPr>
              <w:t>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 xml:space="preserve">. </w:t>
            </w:r>
            <w:r w:rsidRPr="00CC7909">
              <w:rPr>
                <w:bCs/>
                <w:kern w:val="2"/>
                <w:lang w:eastAsia="zh-CN"/>
              </w:rPr>
              <w:t xml:space="preserve">If </w:t>
            </w:r>
            <w:r w:rsidRPr="00CC7909">
              <w:rPr>
                <w:i/>
                <w:lang w:eastAsia="ja-JP"/>
              </w:rPr>
              <w:t>SL-CommResourcePoolV2X</w:t>
            </w:r>
            <w:r w:rsidRPr="00CC7909">
              <w:rPr>
                <w:lang w:eastAsia="zh-CN"/>
              </w:rPr>
              <w:t xml:space="preserve"> is included in </w:t>
            </w:r>
            <w:r w:rsidRPr="00CC7909">
              <w:rPr>
                <w:i/>
                <w:noProof/>
                <w:lang w:eastAsia="ja-JP"/>
              </w:rPr>
              <w:t>SL-V2X-ConfigDedicated</w:t>
            </w:r>
            <w:r w:rsidRPr="00CC7909">
              <w:rPr>
                <w:noProof/>
                <w:lang w:eastAsia="zh-CN"/>
              </w:rPr>
              <w:t xml:space="preserve">, it refers to </w:t>
            </w:r>
            <w:proofErr w:type="spellStart"/>
            <w:r w:rsidRPr="00CC7909">
              <w:rPr>
                <w:i/>
                <w:lang w:eastAsia="ja-JP"/>
              </w:rPr>
              <w:t>cbr-DedicatedTxConfigList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. Otherwise, it refers to </w:t>
            </w:r>
            <w:proofErr w:type="spellStart"/>
            <w:r w:rsidRPr="00CC7909">
              <w:rPr>
                <w:i/>
                <w:lang w:eastAsia="ja-JP"/>
              </w:rPr>
              <w:t>cbr-CommonTxConfigList</w:t>
            </w:r>
            <w:proofErr w:type="spellEnd"/>
            <w:r w:rsidRPr="00CC7909">
              <w:rPr>
                <w:i/>
                <w:lang w:eastAsia="ja-JP"/>
              </w:rPr>
              <w:t xml:space="preserve"> </w:t>
            </w:r>
            <w:r w:rsidRPr="00CC7909">
              <w:rPr>
                <w:bCs/>
                <w:kern w:val="2"/>
                <w:lang w:eastAsia="zh-CN"/>
              </w:rPr>
              <w:t xml:space="preserve">included in the </w:t>
            </w:r>
            <w:r w:rsidRPr="00CC7909">
              <w:rPr>
                <w:i/>
                <w:noProof/>
                <w:lang w:eastAsia="ja-JP"/>
              </w:rPr>
              <w:t>SystemInformationBlockType</w:t>
            </w:r>
            <w:r w:rsidRPr="00CC7909">
              <w:rPr>
                <w:i/>
                <w:noProof/>
                <w:lang w:eastAsia="zh-CN"/>
              </w:rPr>
              <w:t xml:space="preserve">21 </w:t>
            </w:r>
            <w:r w:rsidRPr="00CC7909">
              <w:rPr>
                <w:bCs/>
                <w:kern w:val="2"/>
                <w:lang w:eastAsia="zh-CN"/>
              </w:rPr>
              <w:t xml:space="preserve">of the serving cell /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PCell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</w:t>
            </w:r>
            <w:r w:rsidRPr="00CC7909">
              <w:rPr>
                <w:lang w:eastAsia="zh-CN"/>
              </w:rPr>
              <w:t xml:space="preserve">for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 w:rsidRPr="00CC7909"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 w:rsidRPr="00CC7909"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 w:rsidRPr="00CC7909">
              <w:rPr>
                <w:bCs/>
                <w:kern w:val="2"/>
                <w:lang w:eastAsia="en-GB"/>
              </w:rPr>
              <w:t>.</w:t>
            </w:r>
          </w:p>
        </w:tc>
      </w:tr>
      <w:tr w:rsidR="001935E8" w:rsidTr="00F22B90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</w:rPr>
              <w:t>minT2Value</w:t>
            </w:r>
          </w:p>
          <w:p w:rsidR="001935E8" w:rsidRDefault="001935E8" w:rsidP="00F22B90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Indicates the minimum value of T2 that applies to the PPPP(s) included in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  <w:i/>
              </w:rPr>
              <w:t>priorityList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numSubchannel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en-GB"/>
              </w:rPr>
              <w:t>indicates the number of subchannels in the corresponding resource pool</w:t>
            </w:r>
            <w:r w:rsidRPr="00CC7909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pool</w:t>
            </w:r>
            <w:r w:rsidRPr="00CC7909">
              <w:rPr>
                <w:b/>
                <w:i/>
                <w:lang w:eastAsia="zh-CN"/>
              </w:rPr>
              <w:t>Report</w:t>
            </w:r>
            <w:r w:rsidRPr="00CC7909">
              <w:rPr>
                <w:b/>
                <w:i/>
                <w:lang w:eastAsia="ja-JP"/>
              </w:rPr>
              <w:t>Id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Cs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 xml:space="preserve">The identity of the transmission resource pool used for CBR measurement reporting, which is corresponding to the </w:t>
            </w:r>
            <w:proofErr w:type="spellStart"/>
            <w:r w:rsidRPr="00CC7909">
              <w:rPr>
                <w:i/>
                <w:lang w:eastAsia="ja-JP"/>
              </w:rPr>
              <w:t>poolId</w:t>
            </w:r>
            <w:r w:rsidRPr="00CC7909">
              <w:rPr>
                <w:i/>
                <w:lang w:eastAsia="zh-CN"/>
              </w:rPr>
              <w:t>entity</w:t>
            </w:r>
            <w:proofErr w:type="spellEnd"/>
            <w:r w:rsidRPr="00CC7909">
              <w:rPr>
                <w:lang w:eastAsia="zh-CN"/>
              </w:rPr>
              <w:t xml:space="preserve"> reported in </w:t>
            </w:r>
            <w:proofErr w:type="spellStart"/>
            <w:r w:rsidRPr="00CC7909">
              <w:rPr>
                <w:i/>
                <w:lang w:eastAsia="ja-JP"/>
              </w:rPr>
              <w:t>measResultListCBR</w:t>
            </w:r>
            <w:proofErr w:type="spellEnd"/>
            <w:r w:rsidRPr="00CC7909">
              <w:rPr>
                <w:lang w:eastAsia="zh-CN"/>
              </w:rPr>
              <w:t xml:space="preserve">. This field is only present in the transmission pools configured in </w:t>
            </w:r>
            <w:proofErr w:type="spellStart"/>
            <w:r w:rsidRPr="00CC7909">
              <w:rPr>
                <w:i/>
                <w:lang w:eastAsia="ja-JP"/>
              </w:rPr>
              <w:t>RRCConnectionReconfiguration</w:t>
            </w:r>
            <w:proofErr w:type="spellEnd"/>
            <w:r w:rsidRPr="00CC7909">
              <w:rPr>
                <w:lang w:eastAsia="zh-CN"/>
              </w:rPr>
              <w:t xml:space="preserve"> and </w:t>
            </w:r>
            <w:r w:rsidRPr="00CC7909">
              <w:rPr>
                <w:i/>
                <w:lang w:eastAsia="ja-JP"/>
              </w:rPr>
              <w:t>v2x-CommTxPoolExceptional, p2x-CommTxPoolNormalCommon, v2x-CommTxPoolNormalCommon, v2x-CommTxPoolNormal in SystemInformationBlockType21</w:t>
            </w:r>
            <w:r w:rsidRPr="00CC7909">
              <w:rPr>
                <w:lang w:eastAsia="zh-CN"/>
              </w:rPr>
              <w:t>. Otherwise, the field is absent.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i/>
                <w:lang w:eastAsia="zh-CN"/>
              </w:rPr>
              <w:t>resourceSelectionConfigP2X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</w:t>
            </w:r>
            <w:r w:rsidRPr="00CC7909">
              <w:rPr>
                <w:bCs/>
                <w:noProof/>
                <w:lang w:eastAsia="zh-CN"/>
              </w:rPr>
              <w:t>the allowed resource selection mechanism(s), i.e. partial sensing and/or random selection, for P2X related V2X sidelink communication.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restrictResourceReservationPeriod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 xml:space="preserve">If configured, the field </w:t>
            </w:r>
            <w:proofErr w:type="spellStart"/>
            <w:r w:rsidRPr="00CC7909">
              <w:rPr>
                <w:i/>
                <w:lang w:eastAsia="zh-CN"/>
              </w:rPr>
              <w:t>restrictResourceReservationPeriod</w:t>
            </w:r>
            <w:proofErr w:type="spellEnd"/>
            <w:r w:rsidRPr="00CC7909">
              <w:rPr>
                <w:lang w:eastAsia="zh-CN"/>
              </w:rPr>
              <w:t xml:space="preserve"> configured in </w:t>
            </w:r>
            <w:r w:rsidRPr="00CC7909">
              <w:rPr>
                <w:i/>
                <w:lang w:eastAsia="ja-JP"/>
              </w:rPr>
              <w:t>v2x-ResourceSelectionConfig</w:t>
            </w:r>
            <w:r w:rsidRPr="00CC7909">
              <w:rPr>
                <w:lang w:eastAsia="zh-CN"/>
              </w:rPr>
              <w:t xml:space="preserve"> shall be ignored for transmission on this pool</w:t>
            </w:r>
            <w:r w:rsidRPr="00CC7909">
              <w:rPr>
                <w:bCs/>
                <w:kern w:val="2"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sc-Period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Indicates the period over which resources are allocated in a cell for SC and over which scheduled and UE selected data transmissions occur, see PSCCH period in TS 36.213 [23].</w:t>
            </w:r>
            <w:r w:rsidRPr="00CC7909">
              <w:rPr>
                <w:lang w:eastAsia="en-GB"/>
              </w:rPr>
              <w:t xml:space="preserve"> Value in number of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. Value sf40 corresponds to 40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, sf80 corresponds to 80 </w:t>
            </w:r>
            <w:proofErr w:type="spellStart"/>
            <w:r w:rsidRPr="00CC7909">
              <w:rPr>
                <w:lang w:eastAsia="en-GB"/>
              </w:rPr>
              <w:t>subframes</w:t>
            </w:r>
            <w:proofErr w:type="spellEnd"/>
            <w:r w:rsidRPr="00CC7909">
              <w:rPr>
                <w:lang w:eastAsia="en-GB"/>
              </w:rPr>
              <w:t xml:space="preserve"> and so on. E-UTRAN configures values </w:t>
            </w:r>
            <w:r w:rsidRPr="00CC7909">
              <w:rPr>
                <w:bCs/>
                <w:noProof/>
                <w:lang w:eastAsia="en-GB"/>
              </w:rPr>
              <w:t>sf40, sf80, sf160 and sf320 for FDD and for TDD config 1 to 5, values sf70, sf140 and sf280 for TDD config 0, and finally values sf60, sf120 and sf240 for TDD config 6.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sizeSubchannel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the </w:t>
            </w:r>
            <w:r w:rsidRPr="00CC7909">
              <w:rPr>
                <w:bCs/>
                <w:noProof/>
                <w:lang w:eastAsia="zh-CN"/>
              </w:rPr>
              <w:t>number of PRBs</w:t>
            </w:r>
            <w:r w:rsidRPr="00CC7909">
              <w:rPr>
                <w:bCs/>
                <w:noProof/>
                <w:lang w:eastAsia="en-GB"/>
              </w:rPr>
              <w:t xml:space="preserve"> of each subchannel in the corresponding resource pool</w:t>
            </w:r>
            <w:r w:rsidRPr="00CC7909">
              <w:rPr>
                <w:bCs/>
                <w:noProof/>
                <w:lang w:eastAsia="zh-CN"/>
              </w:rPr>
              <w:t xml:space="preserve"> (see TS 36.213 [23]). The value n5 denotes 5 PRBs; n6 denotes 6 PRBs and so on. E-UTRAN configures values n5, n6, n10, n15, n20, n25, n50, n75 and n100 in the case of </w:t>
            </w:r>
            <w:r w:rsidRPr="00CC7909">
              <w:rPr>
                <w:bCs/>
                <w:i/>
                <w:noProof/>
                <w:lang w:eastAsia="en-GB"/>
              </w:rPr>
              <w:t>adjacencyPSCCH-PSSCH</w:t>
            </w:r>
            <w:r w:rsidRPr="00CC7909">
              <w:rPr>
                <w:bCs/>
                <w:noProof/>
                <w:lang w:eastAsia="zh-CN"/>
              </w:rPr>
              <w:t xml:space="preserve"> set to TRUE; otherwise,  E-UTRAN configures values n4, n5, n6, n8, n9, n10, n12, n15, n16, n18, n20, n30, n48, n72 and n96 in the case of </w:t>
            </w:r>
            <w:r w:rsidRPr="00CC7909">
              <w:rPr>
                <w:bCs/>
                <w:i/>
                <w:noProof/>
                <w:lang w:eastAsia="en-GB"/>
              </w:rPr>
              <w:t>adjacencyPSCCH-PSSCH</w:t>
            </w:r>
            <w:r w:rsidRPr="00CC7909">
              <w:rPr>
                <w:bCs/>
                <w:noProof/>
                <w:lang w:eastAsia="zh-CN"/>
              </w:rPr>
              <w:t xml:space="preserve"> set to FALSE,</w:t>
            </w:r>
          </w:p>
        </w:tc>
      </w:tr>
      <w:tr w:rsidR="001935E8" w:rsidTr="00F22B90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9639" w:type="dxa"/>
          </w:tcPr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/>
                <w:i/>
              </w:rPr>
              <w:t>sl-minT2ValueList</w:t>
            </w:r>
          </w:p>
          <w:p w:rsidR="001935E8" w:rsidRDefault="001935E8" w:rsidP="00F22B9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hint="eastAsia"/>
                <w:bCs/>
                <w:lang w:val="en-US" w:eastAsia="en-GB"/>
              </w:rPr>
              <w:t xml:space="preserve">Indicates a list of minimum value sets for the parameter T2 </w:t>
            </w:r>
            <w:r>
              <w:rPr>
                <w:rFonts w:hint="eastAsia"/>
                <w:bCs/>
                <w:lang w:val="en-US" w:eastAsia="zh-CN"/>
              </w:rPr>
              <w:t xml:space="preserve">which is </w:t>
            </w:r>
            <w:r>
              <w:rPr>
                <w:rFonts w:hint="eastAsia"/>
                <w:bCs/>
                <w:lang w:val="en-US" w:eastAsia="en-GB"/>
              </w:rPr>
              <w:t xml:space="preserve">used for UE autonomous resource selection </w:t>
            </w:r>
            <w:r>
              <w:rPr>
                <w:rFonts w:hint="eastAsia"/>
                <w:bCs/>
                <w:lang w:val="en-US" w:eastAsia="zh-CN"/>
              </w:rPr>
              <w:t xml:space="preserve">in this resource pool </w:t>
            </w:r>
            <w:r>
              <w:rPr>
                <w:rFonts w:hint="eastAsia"/>
                <w:bCs/>
                <w:lang w:val="en-US" w:eastAsia="en-GB"/>
              </w:rPr>
              <w:t>(</w:t>
            </w:r>
            <w:r>
              <w:rPr>
                <w:bCs/>
                <w:lang w:val="en-US" w:eastAsia="en-GB"/>
              </w:rPr>
              <w:t>see TS 36.213 [23])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sl-OffsetIndicator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the offset of the first </w:t>
            </w:r>
            <w:r w:rsidRPr="00CC7909">
              <w:rPr>
                <w:bCs/>
                <w:noProof/>
                <w:lang w:eastAsia="zh-CN"/>
              </w:rPr>
              <w:t>subframe</w:t>
            </w:r>
            <w:r w:rsidRPr="00CC7909">
              <w:rPr>
                <w:bCs/>
                <w:noProof/>
                <w:lang w:eastAsia="en-GB"/>
              </w:rPr>
              <w:t xml:space="preserve"> of </w:t>
            </w:r>
            <w:r w:rsidRPr="00CC7909">
              <w:rPr>
                <w:bCs/>
                <w:noProof/>
                <w:lang w:eastAsia="zh-CN"/>
              </w:rPr>
              <w:t xml:space="preserve">a resource pool, i.e., the starting subframe of the repeating bitmap </w:t>
            </w:r>
            <w:r w:rsidRPr="00CC7909">
              <w:rPr>
                <w:bCs/>
                <w:i/>
                <w:noProof/>
                <w:lang w:eastAsia="zh-CN"/>
              </w:rPr>
              <w:t>sl-Subframe</w:t>
            </w:r>
            <w:r w:rsidRPr="00CC7909">
              <w:rPr>
                <w:bCs/>
                <w:noProof/>
                <w:lang w:eastAsia="zh-CN"/>
              </w:rPr>
              <w:t>,</w:t>
            </w:r>
            <w:r w:rsidRPr="00CC7909">
              <w:rPr>
                <w:bCs/>
                <w:noProof/>
                <w:lang w:eastAsia="en-GB"/>
              </w:rPr>
              <w:t xml:space="preserve"> within a SFN cycle</w:t>
            </w:r>
            <w:r w:rsidRPr="00CC7909">
              <w:rPr>
                <w:iCs/>
                <w:lang w:eastAsia="zh-CN"/>
              </w:rPr>
              <w:t xml:space="preserve">. If absent, the resource pool starts from first </w:t>
            </w:r>
            <w:proofErr w:type="spellStart"/>
            <w:r w:rsidRPr="00CC7909">
              <w:rPr>
                <w:iCs/>
                <w:lang w:eastAsia="zh-CN"/>
              </w:rPr>
              <w:t>subframe</w:t>
            </w:r>
            <w:proofErr w:type="spellEnd"/>
            <w:r w:rsidRPr="00CC7909">
              <w:rPr>
                <w:iCs/>
                <w:lang w:eastAsia="zh-CN"/>
              </w:rPr>
              <w:t xml:space="preserve"> of SFN=0. This field is not applicable to V2X </w:t>
            </w:r>
            <w:proofErr w:type="spellStart"/>
            <w:r w:rsidRPr="00CC7909">
              <w:rPr>
                <w:iCs/>
                <w:lang w:eastAsia="zh-CN"/>
              </w:rPr>
              <w:t>sidelink</w:t>
            </w:r>
            <w:proofErr w:type="spellEnd"/>
            <w:r w:rsidRPr="00CC7909">
              <w:rPr>
                <w:iCs/>
                <w:lang w:eastAsia="zh-CN"/>
              </w:rPr>
              <w:t xml:space="preserve"> communication.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sl-Subframe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</w:t>
            </w:r>
            <w:r w:rsidRPr="00CC7909">
              <w:rPr>
                <w:bCs/>
                <w:noProof/>
                <w:lang w:eastAsia="en-GB"/>
              </w:rPr>
              <w:t xml:space="preserve">ndicates </w:t>
            </w:r>
            <w:r w:rsidRPr="00CC7909">
              <w:rPr>
                <w:iCs/>
                <w:lang w:eastAsia="ja-JP"/>
              </w:rPr>
              <w:t>the bitmap of the resource pool</w:t>
            </w:r>
            <w:r w:rsidRPr="00CC7909">
              <w:rPr>
                <w:iCs/>
                <w:lang w:eastAsia="zh-CN"/>
              </w:rPr>
              <w:t>, which is defined by repeating the bitmap within a SFN cycle</w:t>
            </w:r>
            <w:r w:rsidRPr="00CC7909">
              <w:rPr>
                <w:bCs/>
                <w:noProof/>
                <w:lang w:eastAsia="zh-CN"/>
              </w:rPr>
              <w:t xml:space="preserve"> (see TS 36.213 [23])</w:t>
            </w:r>
            <w:r w:rsidRPr="00CC7909">
              <w:rPr>
                <w:iCs/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startRB</w:t>
            </w:r>
            <w:proofErr w:type="spellEnd"/>
            <w:r w:rsidRPr="00CC7909">
              <w:rPr>
                <w:b/>
                <w:i/>
                <w:lang w:eastAsia="ja-JP"/>
              </w:rPr>
              <w:t>-PSCCH-Pool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Indicates the lowest RB index of the PSCCH pool (see TS 36.213 [23]).</w:t>
            </w:r>
            <w:r w:rsidRPr="00CC7909">
              <w:rPr>
                <w:lang w:eastAsia="ja-JP"/>
              </w:rPr>
              <w:t xml:space="preserve"> </w:t>
            </w:r>
            <w:r w:rsidRPr="00CC7909">
              <w:rPr>
                <w:bCs/>
                <w:noProof/>
                <w:lang w:eastAsia="zh-CN"/>
              </w:rPr>
              <w:t>This field is absent when a pool is (pre)configured such that a UE always transmits SC and data in adjacent RBs in the same subframe.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startRB</w:t>
            </w:r>
            <w:proofErr w:type="spellEnd"/>
            <w:r w:rsidRPr="00CC7909">
              <w:rPr>
                <w:b/>
                <w:i/>
                <w:lang w:eastAsia="ja-JP"/>
              </w:rPr>
              <w:t>-Subchannel</w:t>
            </w:r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Cs/>
                <w:noProof/>
                <w:lang w:eastAsia="zh-CN"/>
              </w:rPr>
              <w:t>Indicates t</w:t>
            </w:r>
            <w:r w:rsidRPr="00CC7909">
              <w:rPr>
                <w:bCs/>
                <w:noProof/>
                <w:lang w:eastAsia="en-GB"/>
              </w:rPr>
              <w:t>he lowest RB index of the subchannel with the lowest index</w:t>
            </w:r>
            <w:r w:rsidRPr="00CC7909">
              <w:rPr>
                <w:bCs/>
                <w:noProof/>
                <w:lang w:eastAsia="zh-CN"/>
              </w:rPr>
              <w:t xml:space="preserve"> (see TS 36.213 [23]).</w:t>
            </w:r>
          </w:p>
        </w:tc>
      </w:tr>
      <w:tr w:rsidR="001935E8" w:rsidRPr="00CC7909" w:rsidTr="00F22B90">
        <w:trPr>
          <w:cantSplit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t>syncAllowed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r w:rsidRPr="00CC7909">
              <w:rPr>
                <w:bCs/>
                <w:kern w:val="2"/>
                <w:lang w:eastAsia="zh-CN"/>
              </w:rPr>
              <w:t>Indicates the allowed synchronization reference(s) which is (are) allowed to use the configured resource pool</w:t>
            </w:r>
            <w:r w:rsidRPr="00CC7909">
              <w:rPr>
                <w:lang w:eastAsia="zh-CN"/>
              </w:rPr>
              <w:t>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syncConfigIndex</w:t>
            </w:r>
          </w:p>
          <w:p w:rsidR="001935E8" w:rsidRPr="00CC7909" w:rsidRDefault="001935E8" w:rsidP="00F22B90">
            <w:pPr>
              <w:pStyle w:val="TAL"/>
              <w:rPr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the synchronisation configuration that is associated with a reception pool, by means of an index to the corresponding entry of </w:t>
            </w:r>
            <w:r w:rsidRPr="00CC7909">
              <w:rPr>
                <w:bCs/>
                <w:i/>
                <w:noProof/>
                <w:lang w:eastAsia="en-GB"/>
              </w:rPr>
              <w:t>commSyncConfig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bCs/>
                <w:i/>
                <w:noProof/>
                <w:lang w:eastAsia="en-GB"/>
              </w:rPr>
              <w:t>SystemInformationBlockType18</w:t>
            </w:r>
            <w:r w:rsidRPr="00CC7909">
              <w:rPr>
                <w:bCs/>
                <w:noProof/>
                <w:lang w:eastAsia="zh-CN"/>
              </w:rPr>
              <w:t xml:space="preserve"> for sidelink communication</w:t>
            </w:r>
            <w:r w:rsidRPr="00CC7909">
              <w:rPr>
                <w:bCs/>
                <w:i/>
                <w:noProof/>
                <w:lang w:eastAsia="zh-CN"/>
              </w:rPr>
              <w:t xml:space="preserve">, or </w:t>
            </w:r>
            <w:r w:rsidRPr="00CC7909">
              <w:rPr>
                <w:bCs/>
                <w:noProof/>
                <w:lang w:eastAsia="en-GB"/>
              </w:rPr>
              <w:t xml:space="preserve">by means of an index to the corresponding entry of </w:t>
            </w:r>
            <w:r w:rsidRPr="00CC7909">
              <w:rPr>
                <w:i/>
                <w:lang w:eastAsia="ja-JP"/>
              </w:rPr>
              <w:t>v2x-SyncConfig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bCs/>
                <w:i/>
                <w:noProof/>
                <w:lang w:eastAsia="en-GB"/>
              </w:rPr>
              <w:t>SystemInformationBlockType</w:t>
            </w:r>
            <w:r w:rsidRPr="00CC7909">
              <w:rPr>
                <w:bCs/>
                <w:i/>
                <w:noProof/>
                <w:lang w:eastAsia="zh-CN"/>
              </w:rPr>
              <w:t>21</w:t>
            </w:r>
            <w:r w:rsidRPr="00CC7909">
              <w:rPr>
                <w:bCs/>
                <w:noProof/>
                <w:lang w:eastAsia="en-GB"/>
              </w:rPr>
              <w:t xml:space="preserve"> </w:t>
            </w:r>
            <w:r w:rsidRPr="00CC7909">
              <w:rPr>
                <w:bCs/>
                <w:noProof/>
                <w:lang w:eastAsia="zh-CN"/>
              </w:rPr>
              <w:t>for V2X sidelink communication.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tdd-Config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TDD configuration associated with the reception pool of the cell indicated by </w:t>
            </w:r>
            <w:r w:rsidRPr="00CC7909">
              <w:rPr>
                <w:bCs/>
                <w:i/>
                <w:noProof/>
                <w:lang w:eastAsia="en-GB"/>
              </w:rPr>
              <w:t>syncConfigIndex</w:t>
            </w:r>
            <w:r w:rsidRPr="00CC7909">
              <w:rPr>
                <w:bCs/>
                <w:noProof/>
                <w:lang w:eastAsia="en-GB"/>
              </w:rPr>
              <w:t xml:space="preserve">. Absence of the field indicates the same duplex mode as the cell providing this field and the same UL/DL configuration as indicated by </w:t>
            </w:r>
            <w:r w:rsidRPr="00CC7909">
              <w:rPr>
                <w:bCs/>
                <w:i/>
                <w:noProof/>
                <w:lang w:eastAsia="en-GB"/>
              </w:rPr>
              <w:t>subframeAssignment</w:t>
            </w:r>
            <w:r w:rsidRPr="00CC7909">
              <w:rPr>
                <w:bCs/>
                <w:noProof/>
                <w:lang w:eastAsia="en-GB"/>
              </w:rPr>
              <w:t xml:space="preserve"> in </w:t>
            </w:r>
            <w:r w:rsidRPr="00CC7909">
              <w:rPr>
                <w:i/>
                <w:noProof/>
                <w:lang w:eastAsia="en-GB"/>
              </w:rPr>
              <w:t>SystemInformationBlockType1</w:t>
            </w:r>
            <w:r w:rsidRPr="00CC7909">
              <w:rPr>
                <w:bCs/>
                <w:noProof/>
                <w:lang w:eastAsia="en-GB"/>
              </w:rPr>
              <w:t xml:space="preserve"> in case of TDD. 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CC7909">
              <w:rPr>
                <w:b/>
                <w:i/>
                <w:lang w:eastAsia="zh-CN"/>
              </w:rPr>
              <w:lastRenderedPageBreak/>
              <w:t>threshS</w:t>
            </w:r>
            <w:proofErr w:type="spellEnd"/>
            <w:r w:rsidRPr="00CC7909">
              <w:rPr>
                <w:b/>
                <w:i/>
                <w:lang w:eastAsia="zh-CN"/>
              </w:rPr>
              <w:t>-RSSI-CBR</w:t>
            </w:r>
          </w:p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 xml:space="preserve">Indicates the S-RSSI threshold for determining the contribution of a sub-channel to the CBR measurement, as specified in TS 36.214 [48]. </w:t>
            </w:r>
            <w:r w:rsidRPr="00CC7909">
              <w:rPr>
                <w:bCs/>
                <w:kern w:val="2"/>
                <w:lang w:eastAsia="zh-CN"/>
              </w:rPr>
              <w:t xml:space="preserve">Value 0 corresponds to -112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value 1 to -110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value n to </w:t>
            </w:r>
            <w:r w:rsidRPr="00CC7909">
              <w:rPr>
                <w:bCs/>
                <w:noProof/>
                <w:lang w:eastAsia="en-GB"/>
              </w:rPr>
              <w:t>(-1</w:t>
            </w:r>
            <w:r w:rsidRPr="00CC7909">
              <w:rPr>
                <w:bCs/>
                <w:noProof/>
                <w:lang w:eastAsia="zh-CN"/>
              </w:rPr>
              <w:t>12</w:t>
            </w:r>
            <w:r w:rsidRPr="00CC7909">
              <w:rPr>
                <w:bCs/>
                <w:noProof/>
                <w:lang w:eastAsia="en-GB"/>
              </w:rPr>
              <w:t xml:space="preserve"> + </w:t>
            </w:r>
            <w:r w:rsidRPr="00CC7909">
              <w:rPr>
                <w:bCs/>
                <w:noProof/>
                <w:lang w:eastAsia="zh-CN"/>
              </w:rPr>
              <w:t>n</w:t>
            </w:r>
            <w:r w:rsidRPr="00CC7909">
              <w:rPr>
                <w:bCs/>
                <w:noProof/>
                <w:lang w:eastAsia="en-GB"/>
              </w:rPr>
              <w:t>*2)</w:t>
            </w:r>
            <w:r w:rsidRPr="00CC7909">
              <w:rPr>
                <w:bCs/>
                <w:kern w:val="2"/>
                <w:lang w:eastAsia="zh-CN"/>
              </w:rPr>
              <w:t xml:space="preserve"> </w:t>
            </w:r>
            <w:proofErr w:type="spellStart"/>
            <w:r w:rsidRPr="00CC7909">
              <w:rPr>
                <w:bCs/>
                <w:kern w:val="2"/>
                <w:lang w:eastAsia="zh-CN"/>
              </w:rPr>
              <w:t>dBm</w:t>
            </w:r>
            <w:proofErr w:type="spellEnd"/>
            <w:r w:rsidRPr="00CC7909">
              <w:rPr>
                <w:bCs/>
                <w:kern w:val="2"/>
                <w:lang w:eastAsia="zh-CN"/>
              </w:rPr>
              <w:t xml:space="preserve">, </w:t>
            </w:r>
            <w:r w:rsidRPr="00CC7909">
              <w:rPr>
                <w:lang w:eastAsia="zh-CN"/>
              </w:rPr>
              <w:t>and so on.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trpt</w:t>
            </w:r>
            <w:proofErr w:type="spellEnd"/>
            <w:r w:rsidRPr="00CC7909">
              <w:rPr>
                <w:b/>
                <w:i/>
                <w:lang w:eastAsia="en-GB"/>
              </w:rPr>
              <w:t>-Subset</w:t>
            </w:r>
          </w:p>
          <w:p w:rsidR="001935E8" w:rsidRPr="00CC7909" w:rsidRDefault="001935E8" w:rsidP="00F22B90">
            <w:pPr>
              <w:spacing w:after="60"/>
              <w:rPr>
                <w:b/>
                <w:i/>
              </w:rPr>
            </w:pPr>
            <w:r w:rsidRPr="00CC7909">
              <w:rPr>
                <w:rFonts w:ascii="Arial" w:hAnsi="Arial" w:cs="Arial"/>
                <w:noProof/>
                <w:sz w:val="16"/>
                <w:szCs w:val="16"/>
              </w:rPr>
              <w:t>I</w:t>
            </w:r>
            <w:r w:rsidRPr="00CC7909">
              <w:rPr>
                <w:rFonts w:ascii="Arial" w:hAnsi="Arial"/>
                <w:bCs/>
                <w:noProof/>
                <w:sz w:val="18"/>
              </w:rPr>
              <w:t>ndicates the subset of T-RPT available (see TS 36.213 [23, 14.1.1.1.1]). Consists of a bitmap which is used to indicate the set of available 'k' values to be used for sidelink communication (see TS 36.213 [23, 14.1.1.3]). If T-RPT subset configuration is not signaled/ preconfigured then UE assumes the whole T-RPT set is available.</w:t>
            </w:r>
          </w:p>
        </w:tc>
      </w:tr>
      <w:tr w:rsidR="001935E8" w:rsidRPr="00CC7909" w:rsidTr="00F22B9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935E8" w:rsidRPr="00CC7909" w:rsidRDefault="001935E8" w:rsidP="00F22B9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en-GB"/>
              </w:rPr>
              <w:t>zoneID</w:t>
            </w:r>
            <w:proofErr w:type="spellEnd"/>
          </w:p>
          <w:p w:rsidR="001935E8" w:rsidRPr="00CC7909" w:rsidRDefault="001935E8" w:rsidP="00F22B90">
            <w:pPr>
              <w:pStyle w:val="TAL"/>
              <w:rPr>
                <w:lang w:eastAsia="zh-CN"/>
              </w:rPr>
            </w:pPr>
            <w:r w:rsidRPr="00CC7909">
              <w:rPr>
                <w:lang w:eastAsia="en-GB"/>
              </w:rPr>
              <w:t xml:space="preserve">Indicates the zone ID for which the UE shall use this resource pool as described in 5.10.13.2. </w:t>
            </w:r>
            <w:r w:rsidRPr="00CC7909">
              <w:rPr>
                <w:lang w:eastAsia="zh-CN"/>
              </w:rPr>
              <w:t xml:space="preserve">The field is absent in </w:t>
            </w:r>
            <w:r w:rsidRPr="00CC7909">
              <w:rPr>
                <w:i/>
                <w:lang w:eastAsia="ja-JP"/>
              </w:rPr>
              <w:t>v2x-CommTxPoolExceptional, p2x-CommTxPoolNormalCommon</w:t>
            </w:r>
            <w:ins w:id="11" w:author="OPPO" w:date="2018-08-01T17:51:00Z">
              <w:r>
                <w:rPr>
                  <w:rFonts w:eastAsia="宋体" w:hint="eastAsia"/>
                  <w:i/>
                  <w:lang w:eastAsia="zh-CN"/>
                </w:rPr>
                <w:t>,</w:t>
              </w:r>
            </w:ins>
            <w:r>
              <w:rPr>
                <w:i/>
                <w:lang w:eastAsia="zh-CN"/>
              </w:rPr>
              <w:t xml:space="preserve"> </w:t>
            </w:r>
            <w:ins w:id="12" w:author="OPPO" w:date="2018-08-01T17:51:00Z">
              <w:r>
                <w:rPr>
                  <w:rFonts w:eastAsia="宋体" w:hint="eastAsia"/>
                  <w:i/>
                  <w:lang w:eastAsia="zh-CN"/>
                </w:rPr>
                <w:t>p</w:t>
              </w:r>
              <w:r w:rsidRPr="00227B53">
                <w:rPr>
                  <w:i/>
                </w:rPr>
                <w:t>2x-</w:t>
              </w:r>
              <w:r w:rsidRPr="00CF42D1">
                <w:rPr>
                  <w:i/>
                </w:rPr>
                <w:t xml:space="preserve"> </w:t>
              </w:r>
              <w:proofErr w:type="spellStart"/>
              <w:r w:rsidRPr="00227B53">
                <w:rPr>
                  <w:i/>
                </w:rPr>
                <w:t>CommTxPoolNormal</w:t>
              </w:r>
            </w:ins>
            <w:proofErr w:type="spellEnd"/>
            <w:r w:rsidRPr="00CC7909">
              <w:rPr>
                <w:i/>
                <w:lang w:eastAsia="zh-CN"/>
              </w:rPr>
              <w:t xml:space="preserve"> </w:t>
            </w:r>
            <w:r w:rsidRPr="00CC7909">
              <w:rPr>
                <w:lang w:eastAsia="zh-CN"/>
              </w:rPr>
              <w:t>and</w:t>
            </w:r>
            <w:r w:rsidRPr="00CC7909">
              <w:rPr>
                <w:i/>
                <w:lang w:eastAsia="zh-CN"/>
              </w:rPr>
              <w:t xml:space="preserve"> </w:t>
            </w:r>
            <w:r w:rsidRPr="00CC7909">
              <w:rPr>
                <w:i/>
                <w:lang w:eastAsia="ja-JP"/>
              </w:rPr>
              <w:t>v2x-CommRxPool</w:t>
            </w:r>
            <w:r w:rsidRPr="00CC7909">
              <w:rPr>
                <w:lang w:eastAsia="zh-CN"/>
              </w:rPr>
              <w:t xml:space="preserve"> in SIB21 or in </w:t>
            </w:r>
            <w:r w:rsidRPr="00CC7909">
              <w:rPr>
                <w:i/>
                <w:lang w:eastAsia="ja-JP"/>
              </w:rPr>
              <w:t>mobilityControlInfoV2X</w:t>
            </w:r>
            <w:r w:rsidRPr="00CC7909">
              <w:rPr>
                <w:lang w:eastAsia="zh-CN"/>
              </w:rPr>
              <w:t xml:space="preserve">. </w:t>
            </w:r>
          </w:p>
        </w:tc>
      </w:tr>
    </w:tbl>
    <w:p w:rsidR="0058078D" w:rsidRPr="00BD0794" w:rsidRDefault="0058078D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B7" w:rsidRDefault="00F71EB7">
      <w:r>
        <w:separator/>
      </w:r>
    </w:p>
  </w:endnote>
  <w:endnote w:type="continuationSeparator" w:id="0">
    <w:p w:rsidR="00F71EB7" w:rsidRDefault="00F7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B7" w:rsidRDefault="00F71EB7">
      <w:r>
        <w:separator/>
      </w:r>
    </w:p>
  </w:footnote>
  <w:footnote w:type="continuationSeparator" w:id="0">
    <w:p w:rsidR="00F71EB7" w:rsidRDefault="00F71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2A597D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3BA31673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1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1C44B7"/>
    <w:multiLevelType w:val="hybridMultilevel"/>
    <w:tmpl w:val="F38CD702"/>
    <w:lvl w:ilvl="0" w:tplc="EA9AA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0335111"/>
    <w:multiLevelType w:val="hybridMultilevel"/>
    <w:tmpl w:val="E65CD552"/>
    <w:lvl w:ilvl="0" w:tplc="42AE971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20"/>
  </w:num>
  <w:num w:numId="5">
    <w:abstractNumId w:val="14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0"/>
  </w:num>
  <w:num w:numId="10">
    <w:abstractNumId w:val="13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8"/>
  </w:num>
  <w:num w:numId="19">
    <w:abstractNumId w:val="23"/>
  </w:num>
  <w:num w:numId="20">
    <w:abstractNumId w:val="10"/>
  </w:num>
  <w:num w:numId="21">
    <w:abstractNumId w:val="19"/>
  </w:num>
  <w:num w:numId="22">
    <w:abstractNumId w:val="36"/>
  </w:num>
  <w:num w:numId="23">
    <w:abstractNumId w:val="32"/>
  </w:num>
  <w:num w:numId="24">
    <w:abstractNumId w:val="9"/>
  </w:num>
  <w:num w:numId="25">
    <w:abstractNumId w:val="33"/>
  </w:num>
  <w:num w:numId="26">
    <w:abstractNumId w:val="35"/>
  </w:num>
  <w:num w:numId="27">
    <w:abstractNumId w:val="24"/>
  </w:num>
  <w:num w:numId="28">
    <w:abstractNumId w:val="21"/>
  </w:num>
  <w:num w:numId="29">
    <w:abstractNumId w:val="29"/>
  </w:num>
  <w:num w:numId="30">
    <w:abstractNumId w:val="22"/>
  </w:num>
  <w:num w:numId="31">
    <w:abstractNumId w:val="15"/>
  </w:num>
  <w:num w:numId="32">
    <w:abstractNumId w:val="31"/>
  </w:num>
  <w:num w:numId="33">
    <w:abstractNumId w:val="34"/>
  </w:num>
  <w:num w:numId="34">
    <w:abstractNumId w:val="27"/>
  </w:num>
  <w:num w:numId="35">
    <w:abstractNumId w:val="37"/>
  </w:num>
  <w:num w:numId="36">
    <w:abstractNumId w:val="26"/>
  </w:num>
  <w:num w:numId="37">
    <w:abstractNumId w:val="12"/>
  </w:num>
  <w:num w:numId="38">
    <w:abstractNumId w:val="25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0F650C"/>
    <w:rsid w:val="001264E8"/>
    <w:rsid w:val="0014018A"/>
    <w:rsid w:val="00146BAE"/>
    <w:rsid w:val="00171ECB"/>
    <w:rsid w:val="001731D9"/>
    <w:rsid w:val="00175D94"/>
    <w:rsid w:val="00177273"/>
    <w:rsid w:val="001935E8"/>
    <w:rsid w:val="001948F7"/>
    <w:rsid w:val="001E7B36"/>
    <w:rsid w:val="00213006"/>
    <w:rsid w:val="00273A45"/>
    <w:rsid w:val="0029743F"/>
    <w:rsid w:val="002C097A"/>
    <w:rsid w:val="003045C4"/>
    <w:rsid w:val="0030486B"/>
    <w:rsid w:val="00312B68"/>
    <w:rsid w:val="0034633E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A3454"/>
    <w:rsid w:val="004A5A68"/>
    <w:rsid w:val="004E6988"/>
    <w:rsid w:val="00507304"/>
    <w:rsid w:val="005125DA"/>
    <w:rsid w:val="0053635E"/>
    <w:rsid w:val="00541108"/>
    <w:rsid w:val="00562083"/>
    <w:rsid w:val="0058078D"/>
    <w:rsid w:val="0059148F"/>
    <w:rsid w:val="005D77A5"/>
    <w:rsid w:val="005E6BA8"/>
    <w:rsid w:val="005F5374"/>
    <w:rsid w:val="00607A59"/>
    <w:rsid w:val="00646EAF"/>
    <w:rsid w:val="00653A09"/>
    <w:rsid w:val="00701D09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929B4"/>
    <w:rsid w:val="008A1F76"/>
    <w:rsid w:val="008A448D"/>
    <w:rsid w:val="008B1282"/>
    <w:rsid w:val="00917CA8"/>
    <w:rsid w:val="00931CC8"/>
    <w:rsid w:val="009555D4"/>
    <w:rsid w:val="009B1147"/>
    <w:rsid w:val="009C0021"/>
    <w:rsid w:val="009D046B"/>
    <w:rsid w:val="009E0617"/>
    <w:rsid w:val="00A010D8"/>
    <w:rsid w:val="00A679DF"/>
    <w:rsid w:val="00A760F8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D0794"/>
    <w:rsid w:val="00BF1CF7"/>
    <w:rsid w:val="00C02D0D"/>
    <w:rsid w:val="00C26A71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11455"/>
    <w:rsid w:val="00D1177F"/>
    <w:rsid w:val="00D15BEB"/>
    <w:rsid w:val="00D40328"/>
    <w:rsid w:val="00D42F5F"/>
    <w:rsid w:val="00D45449"/>
    <w:rsid w:val="00D50D06"/>
    <w:rsid w:val="00D86F87"/>
    <w:rsid w:val="00DA320C"/>
    <w:rsid w:val="00DC3014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EF0523"/>
    <w:rsid w:val="00F21903"/>
    <w:rsid w:val="00F2429A"/>
    <w:rsid w:val="00F31F7C"/>
    <w:rsid w:val="00F46982"/>
    <w:rsid w:val="00F64C1F"/>
    <w:rsid w:val="00F71EB7"/>
    <w:rsid w:val="00F83B9E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B03AAC8-B55A-4AA2-91BF-19B8F070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CF4B9-F03D-4512-A449-37326FA5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2728</Words>
  <Characters>15550</Characters>
  <Application>Microsoft Office Word</Application>
  <DocSecurity>0</DocSecurity>
  <Lines>129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OPPO2</cp:lastModifiedBy>
  <cp:revision>2</cp:revision>
  <cp:lastPrinted>1900-12-31T16:00:00Z</cp:lastPrinted>
  <dcterms:created xsi:type="dcterms:W3CDTF">2018-08-21T13:30:00Z</dcterms:created>
  <dcterms:modified xsi:type="dcterms:W3CDTF">2018-08-21T13:30:00Z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